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3A199" w14:textId="77777777" w:rsidR="00FD5353" w:rsidRDefault="00FD5353"/>
    <w:p w14:paraId="11EB318B" w14:textId="77777777" w:rsidR="003F1C26" w:rsidRDefault="003F1C26"/>
    <w:p w14:paraId="06D85580" w14:textId="77777777" w:rsidR="003F1C26" w:rsidRPr="005429C0" w:rsidRDefault="003F1C26">
      <w:pPr>
        <w:rPr>
          <w:b/>
          <w:bCs/>
          <w:sz w:val="36"/>
          <w:szCs w:val="36"/>
        </w:rPr>
      </w:pPr>
      <w:r w:rsidRPr="005429C0">
        <w:rPr>
          <w:b/>
          <w:bCs/>
          <w:sz w:val="36"/>
          <w:szCs w:val="36"/>
        </w:rPr>
        <w:t>DAY 1</w:t>
      </w:r>
    </w:p>
    <w:p w14:paraId="3454C53A" w14:textId="77777777" w:rsidR="005429C0" w:rsidRPr="005429C0" w:rsidRDefault="005429C0">
      <w:pPr>
        <w:rPr>
          <w:b/>
          <w:bCs/>
          <w:sz w:val="28"/>
          <w:szCs w:val="28"/>
        </w:rPr>
      </w:pPr>
    </w:p>
    <w:p w14:paraId="331EFE9D" w14:textId="77777777" w:rsidR="003F1C26" w:rsidRDefault="003F1C26"/>
    <w:tbl>
      <w:tblPr>
        <w:tblStyle w:val="GridTable1Light-Accent1"/>
        <w:tblW w:w="9355" w:type="dxa"/>
        <w:tblLook w:val="04A0" w:firstRow="1" w:lastRow="0" w:firstColumn="1" w:lastColumn="0" w:noHBand="0" w:noVBand="1"/>
      </w:tblPr>
      <w:tblGrid>
        <w:gridCol w:w="1558"/>
        <w:gridCol w:w="7797"/>
      </w:tblGrid>
      <w:tr w:rsidR="00C523C9" w14:paraId="1FE5959C" w14:textId="77777777" w:rsidTr="00E23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Merge w:val="restart"/>
          </w:tcPr>
          <w:p w14:paraId="0AEBE5A6" w14:textId="5F4F337E" w:rsidR="00C523C9" w:rsidRDefault="00643DB6" w:rsidP="009227D5">
            <w:r w:rsidRPr="00643DB6">
              <w:t xml:space="preserve">8:30 </w:t>
            </w:r>
            <w:r>
              <w:t>a.m.</w:t>
            </w:r>
            <w:r w:rsidRPr="00643DB6">
              <w:t xml:space="preserve"> – 9:00 </w:t>
            </w:r>
            <w:r>
              <w:t>a.m.</w:t>
            </w:r>
            <w:r w:rsidR="00C523C9" w:rsidRPr="00643DB6">
              <w:t xml:space="preserve"> </w:t>
            </w:r>
          </w:p>
        </w:tc>
        <w:tc>
          <w:tcPr>
            <w:tcW w:w="7797" w:type="dxa"/>
          </w:tcPr>
          <w:p w14:paraId="05A154E9" w14:textId="556235AB" w:rsidR="00643DB6" w:rsidRDefault="00C523C9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Introduc</w:t>
            </w:r>
            <w:r w:rsidR="00643DB6">
              <w:t xml:space="preserve">tion and </w:t>
            </w:r>
            <w:r>
              <w:t>Welcome Remarks</w:t>
            </w:r>
          </w:p>
          <w:p w14:paraId="2D84A95E" w14:textId="3F9D4C04" w:rsidR="00C523C9" w:rsidRDefault="00C523C9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643DB6">
              <w:rPr>
                <w:i/>
                <w:iCs/>
                <w:sz w:val="22"/>
                <w:szCs w:val="22"/>
              </w:rPr>
              <w:t>Dr. Desir</w:t>
            </w:r>
            <w:r w:rsidR="00643DB6">
              <w:rPr>
                <w:i/>
                <w:iCs/>
                <w:sz w:val="22"/>
                <w:szCs w:val="22"/>
              </w:rPr>
              <w:t>é</w:t>
            </w:r>
            <w:r w:rsidRPr="00643DB6">
              <w:rPr>
                <w:i/>
                <w:iCs/>
                <w:sz w:val="22"/>
                <w:szCs w:val="22"/>
              </w:rPr>
              <w:t xml:space="preserve">e Cox, </w:t>
            </w:r>
            <w:r w:rsidR="00B74638" w:rsidRPr="00643DB6">
              <w:rPr>
                <w:i/>
                <w:iCs/>
                <w:sz w:val="22"/>
                <w:szCs w:val="22"/>
              </w:rPr>
              <w:t>MD, MPhil, PhD</w:t>
            </w:r>
            <w:r w:rsidR="00643DB6">
              <w:rPr>
                <w:i/>
                <w:iCs/>
                <w:sz w:val="22"/>
                <w:szCs w:val="22"/>
              </w:rPr>
              <w:t xml:space="preserve"> </w:t>
            </w:r>
            <w:r w:rsidR="00643DB6">
              <w:rPr>
                <w:sz w:val="22"/>
                <w:szCs w:val="22"/>
              </w:rPr>
              <w:t>|</w:t>
            </w:r>
            <w:r w:rsidR="00B74638" w:rsidRPr="00643DB6">
              <w:rPr>
                <w:i/>
                <w:iCs/>
                <w:sz w:val="22"/>
                <w:szCs w:val="22"/>
              </w:rPr>
              <w:t xml:space="preserve"> </w:t>
            </w:r>
            <w:r w:rsidRPr="00643DB6">
              <w:rPr>
                <w:i/>
                <w:iCs/>
                <w:sz w:val="22"/>
                <w:szCs w:val="22"/>
              </w:rPr>
              <w:t>CEO/Founder</w:t>
            </w:r>
            <w:r w:rsidR="00643DB6">
              <w:rPr>
                <w:i/>
                <w:iCs/>
                <w:sz w:val="22"/>
                <w:szCs w:val="22"/>
              </w:rPr>
              <w:t xml:space="preserve"> of</w:t>
            </w:r>
            <w:r w:rsidRPr="00643DB6">
              <w:rPr>
                <w:i/>
                <w:iCs/>
                <w:sz w:val="22"/>
                <w:szCs w:val="22"/>
              </w:rPr>
              <w:t xml:space="preserve"> HEALinc </w:t>
            </w:r>
            <w:r w:rsidR="00E23B37">
              <w:rPr>
                <w:i/>
                <w:iCs/>
                <w:sz w:val="22"/>
                <w:szCs w:val="22"/>
              </w:rPr>
              <w:t>Future Health Summit</w:t>
            </w:r>
          </w:p>
          <w:p w14:paraId="16D5B74C" w14:textId="53D856BE" w:rsidR="00643DB6" w:rsidRPr="00643DB6" w:rsidRDefault="00643DB6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523C9" w14:paraId="1DCEF701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Merge/>
          </w:tcPr>
          <w:p w14:paraId="45A94196" w14:textId="77777777" w:rsidR="00C523C9" w:rsidRDefault="00C523C9" w:rsidP="009227D5"/>
        </w:tc>
        <w:tc>
          <w:tcPr>
            <w:tcW w:w="7797" w:type="dxa"/>
          </w:tcPr>
          <w:p w14:paraId="4CFC7348" w14:textId="43922A39" w:rsidR="00643DB6" w:rsidRDefault="00C523C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Greetings</w:t>
            </w:r>
            <w:r w:rsidR="00643DB6">
              <w:t xml:space="preserve"> and </w:t>
            </w:r>
            <w:r>
              <w:t>Remarks</w:t>
            </w:r>
          </w:p>
          <w:p w14:paraId="0945EF03" w14:textId="46F5564C" w:rsidR="00C523C9" w:rsidRPr="00643DB6" w:rsidRDefault="00C523C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643DB6">
              <w:rPr>
                <w:i/>
                <w:iCs/>
                <w:sz w:val="22"/>
                <w:szCs w:val="22"/>
              </w:rPr>
              <w:t>Minister of Health, The Honorable Dr. Michael Darville</w:t>
            </w:r>
          </w:p>
          <w:p w14:paraId="15074B16" w14:textId="77777777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AEEFF8F" w14:textId="0BDF6A8D" w:rsidR="00C523C9" w:rsidRDefault="00C523C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Protocol is established. </w:t>
            </w:r>
          </w:p>
        </w:tc>
      </w:tr>
      <w:tr w:rsidR="003F1C26" w14:paraId="04F46F2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7E6A3FA" w14:textId="3BDA84C8" w:rsidR="003F1C26" w:rsidRDefault="00643DB6" w:rsidP="009227D5">
            <w:r>
              <w:t xml:space="preserve">9:00 a.m. –  9:40 a.m. </w:t>
            </w:r>
          </w:p>
        </w:tc>
        <w:tc>
          <w:tcPr>
            <w:tcW w:w="7797" w:type="dxa"/>
          </w:tcPr>
          <w:p w14:paraId="7FDD780B" w14:textId="77777777" w:rsidR="00643DB6" w:rsidRDefault="00C523C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5429C0">
              <w:rPr>
                <w:b/>
                <w:bCs/>
                <w:color w:val="002060"/>
              </w:rPr>
              <w:t>Opening Keynote</w:t>
            </w:r>
            <w:r w:rsidR="00CB0501" w:rsidRPr="005429C0">
              <w:rPr>
                <w:b/>
                <w:bCs/>
                <w:color w:val="002060"/>
              </w:rPr>
              <w:t>:</w:t>
            </w:r>
          </w:p>
          <w:p w14:paraId="562D73A7" w14:textId="0804F90B" w:rsidR="00054084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="00054084">
              <w:t xml:space="preserve">he </w:t>
            </w:r>
            <w:r w:rsidR="00F1073C">
              <w:t>Biology of Aging</w:t>
            </w:r>
            <w:r w:rsidR="007C5E73">
              <w:t xml:space="preserve">: Scientific Underpinnings of the Emerging </w:t>
            </w:r>
            <w:r w:rsidR="00054084">
              <w:t>Longevity</w:t>
            </w:r>
            <w:r w:rsidR="007C5E73">
              <w:t xml:space="preserve"> Industry</w:t>
            </w:r>
          </w:p>
          <w:p w14:paraId="28BAB299" w14:textId="77777777" w:rsidR="007C5E73" w:rsidRDefault="007C5E73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62C043C3" w14:textId="412060BC" w:rsidR="007C5E73" w:rsidRPr="00643DB6" w:rsidRDefault="00054084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054084">
              <w:rPr>
                <w:i/>
                <w:iCs/>
              </w:rPr>
              <w:t>T</w:t>
            </w:r>
            <w:r w:rsidR="003B4879" w:rsidRPr="00054084">
              <w:rPr>
                <w:i/>
                <w:iCs/>
              </w:rPr>
              <w:t>his</w:t>
            </w:r>
            <w:r>
              <w:rPr>
                <w:i/>
                <w:iCs/>
              </w:rPr>
              <w:t xml:space="preserve"> opening</w:t>
            </w:r>
            <w:r w:rsidR="003B4879" w:rsidRPr="00054084">
              <w:rPr>
                <w:i/>
                <w:iCs/>
              </w:rPr>
              <w:t xml:space="preserve"> keynote </w:t>
            </w:r>
            <w:r>
              <w:rPr>
                <w:i/>
                <w:iCs/>
              </w:rPr>
              <w:t xml:space="preserve">presentation </w:t>
            </w:r>
            <w:r w:rsidR="003B4879" w:rsidRPr="00054084">
              <w:rPr>
                <w:i/>
                <w:iCs/>
              </w:rPr>
              <w:t xml:space="preserve">provides </w:t>
            </w:r>
            <w:r w:rsidR="00643DB6">
              <w:rPr>
                <w:i/>
                <w:iCs/>
              </w:rPr>
              <w:t xml:space="preserve">an </w:t>
            </w:r>
            <w:r w:rsidR="003B4879" w:rsidRPr="00054084">
              <w:rPr>
                <w:i/>
                <w:iCs/>
              </w:rPr>
              <w:t xml:space="preserve">overview of the </w:t>
            </w:r>
            <w:r w:rsidR="007C5E73">
              <w:rPr>
                <w:i/>
                <w:iCs/>
              </w:rPr>
              <w:t>biology of aging and the science of longevity</w:t>
            </w:r>
            <w:r w:rsidR="00643DB6">
              <w:rPr>
                <w:i/>
                <w:iCs/>
              </w:rPr>
              <w:t>. This presentation</w:t>
            </w:r>
            <w:r w:rsidR="007C5E73">
              <w:rPr>
                <w:i/>
                <w:iCs/>
              </w:rPr>
              <w:t xml:space="preserve"> set</w:t>
            </w:r>
            <w:r w:rsidR="00643DB6">
              <w:rPr>
                <w:i/>
                <w:iCs/>
              </w:rPr>
              <w:t>s</w:t>
            </w:r>
            <w:r w:rsidR="007C5E73">
              <w:rPr>
                <w:i/>
                <w:iCs/>
              </w:rPr>
              <w:t xml:space="preserve"> the stage for a key theme of Day 1 discussions of the early years of a field predicted to emerge as </w:t>
            </w:r>
            <w:r w:rsidR="00CB0501">
              <w:rPr>
                <w:i/>
                <w:iCs/>
              </w:rPr>
              <w:t>one of the most important areas of our time.</w:t>
            </w:r>
          </w:p>
        </w:tc>
      </w:tr>
      <w:tr w:rsidR="003F1C26" w14:paraId="14B01ACE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058E071" w14:textId="39BD8F27" w:rsidR="003F1C26" w:rsidRDefault="00C523C9" w:rsidP="009227D5">
            <w:r>
              <w:t>9:40</w:t>
            </w:r>
            <w:r w:rsidR="00643DB6">
              <w:t xml:space="preserve"> a.m. – </w:t>
            </w:r>
            <w:r>
              <w:t>10:</w:t>
            </w:r>
            <w:r w:rsidR="003B4879">
              <w:t>00</w:t>
            </w:r>
            <w:r w:rsidR="00643DB6">
              <w:t xml:space="preserve"> a.m. </w:t>
            </w:r>
          </w:p>
        </w:tc>
        <w:tc>
          <w:tcPr>
            <w:tcW w:w="7797" w:type="dxa"/>
          </w:tcPr>
          <w:p w14:paraId="15C0CCA8" w14:textId="4D97F756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2D0C64D4" w14:textId="4D0C4403" w:rsidR="003F1C26" w:rsidRDefault="00CB0501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Biological Aging</w:t>
            </w:r>
            <w:r w:rsidR="00775018">
              <w:t>, Epigenetic Clocks</w:t>
            </w:r>
            <w:r>
              <w:t xml:space="preserve"> and </w:t>
            </w:r>
            <w:r w:rsidR="00775018">
              <w:t xml:space="preserve">Aging </w:t>
            </w:r>
            <w:r w:rsidR="00C523C9">
              <w:t>Biomarkers</w:t>
            </w:r>
            <w:r w:rsidR="00643DB6">
              <w:t xml:space="preserve">: </w:t>
            </w:r>
            <w:r>
              <w:t xml:space="preserve">Evaluating Efficacy of Advanced Longevity and </w:t>
            </w:r>
            <w:r w:rsidR="00C523C9">
              <w:t>Regen</w:t>
            </w:r>
            <w:r w:rsidR="003B4879">
              <w:t>erative Medicine</w:t>
            </w:r>
            <w:r>
              <w:t>s</w:t>
            </w:r>
          </w:p>
          <w:p w14:paraId="5CA72E82" w14:textId="59F87E26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1C26" w14:paraId="65DF8583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30101B0" w14:textId="2AED80E7" w:rsidR="003F1C26" w:rsidRDefault="003B4879" w:rsidP="009227D5">
            <w:r>
              <w:t xml:space="preserve">10:00 </w:t>
            </w:r>
            <w:r w:rsidR="00643DB6">
              <w:t xml:space="preserve">a.m. </w:t>
            </w:r>
            <w:r>
              <w:t>– 10:45</w:t>
            </w:r>
            <w:r w:rsidR="00643DB6">
              <w:t xml:space="preserve"> a.m.</w:t>
            </w:r>
          </w:p>
        </w:tc>
        <w:tc>
          <w:tcPr>
            <w:tcW w:w="7797" w:type="dxa"/>
          </w:tcPr>
          <w:p w14:paraId="741F03E4" w14:textId="2599CAAD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Panel:</w:t>
            </w:r>
          </w:p>
          <w:p w14:paraId="6AA75AAA" w14:textId="7E5AA6ED" w:rsidR="00643DB6" w:rsidRDefault="003B487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AA52A9">
              <w:rPr>
                <w:b/>
                <w:bCs/>
              </w:rPr>
              <w:t>Whole-</w:t>
            </w:r>
            <w:r w:rsidR="00643DB6">
              <w:rPr>
                <w:b/>
                <w:bCs/>
              </w:rPr>
              <w:t>P</w:t>
            </w:r>
            <w:r w:rsidRPr="00AA52A9">
              <w:rPr>
                <w:b/>
                <w:bCs/>
              </w:rPr>
              <w:t>erson</w:t>
            </w:r>
            <w:r w:rsidR="00643DB6">
              <w:rPr>
                <w:b/>
                <w:bCs/>
              </w:rPr>
              <w:t xml:space="preserve"> and </w:t>
            </w:r>
            <w:r w:rsidRPr="00AA52A9">
              <w:rPr>
                <w:b/>
                <w:bCs/>
              </w:rPr>
              <w:t>Whole-System Action Discussion Panel:</w:t>
            </w:r>
            <w:r>
              <w:t xml:space="preserve"> </w:t>
            </w:r>
            <w:r w:rsidRPr="00775018">
              <w:rPr>
                <w:b/>
                <w:bCs/>
                <w:color w:val="C45911" w:themeColor="accent2" w:themeShade="BF"/>
              </w:rPr>
              <w:t xml:space="preserve">Connecting the </w:t>
            </w:r>
            <w:r w:rsidR="00643DB6">
              <w:rPr>
                <w:b/>
                <w:bCs/>
                <w:color w:val="C45911" w:themeColor="accent2" w:themeShade="BF"/>
              </w:rPr>
              <w:t>D</w:t>
            </w:r>
            <w:r w:rsidRPr="00775018">
              <w:rPr>
                <w:b/>
                <w:bCs/>
                <w:color w:val="C45911" w:themeColor="accent2" w:themeShade="BF"/>
              </w:rPr>
              <w:t>ots</w:t>
            </w:r>
          </w:p>
          <w:p w14:paraId="1F60C963" w14:textId="77777777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C45911" w:themeColor="accent2" w:themeShade="BF"/>
              </w:rPr>
            </w:pPr>
          </w:p>
          <w:p w14:paraId="18AAA743" w14:textId="122BD62E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3B4879" w:rsidRPr="00B74638">
              <w:rPr>
                <w:i/>
                <w:iCs/>
              </w:rPr>
              <w:t xml:space="preserve">erspectives of </w:t>
            </w:r>
            <w:r w:rsidR="008569AE">
              <w:rPr>
                <w:i/>
                <w:iCs/>
              </w:rPr>
              <w:t>s</w:t>
            </w:r>
            <w:r w:rsidR="003B4879" w:rsidRPr="00B74638">
              <w:rPr>
                <w:i/>
                <w:iCs/>
              </w:rPr>
              <w:t>cientist</w:t>
            </w:r>
            <w:r w:rsidR="008569AE">
              <w:rPr>
                <w:i/>
                <w:iCs/>
              </w:rPr>
              <w:t>s,</w:t>
            </w:r>
            <w:r w:rsidR="003B4879" w:rsidRPr="00B74638">
              <w:rPr>
                <w:i/>
                <w:iCs/>
              </w:rPr>
              <w:t xml:space="preserve"> </w:t>
            </w:r>
            <w:r w:rsidR="008569AE">
              <w:rPr>
                <w:i/>
                <w:iCs/>
              </w:rPr>
              <w:t>h</w:t>
            </w:r>
            <w:r w:rsidR="00B74638" w:rsidRPr="00B74638">
              <w:rPr>
                <w:i/>
                <w:iCs/>
              </w:rPr>
              <w:t xml:space="preserve">ealthcare </w:t>
            </w:r>
            <w:r w:rsidR="008569AE">
              <w:rPr>
                <w:i/>
                <w:iCs/>
              </w:rPr>
              <w:t>p</w:t>
            </w:r>
            <w:r w:rsidR="00B74638" w:rsidRPr="00B74638">
              <w:rPr>
                <w:i/>
                <w:iCs/>
              </w:rPr>
              <w:t>roviders,</w:t>
            </w:r>
            <w:r w:rsidR="003B4879" w:rsidRPr="00B74638">
              <w:rPr>
                <w:i/>
                <w:iCs/>
              </w:rPr>
              <w:t xml:space="preserve"> </w:t>
            </w:r>
            <w:r w:rsidR="008569AE">
              <w:rPr>
                <w:i/>
                <w:iCs/>
              </w:rPr>
              <w:t>i</w:t>
            </w:r>
            <w:r w:rsidR="003B4879" w:rsidRPr="00B74638">
              <w:rPr>
                <w:i/>
                <w:iCs/>
              </w:rPr>
              <w:t>nvestors,</w:t>
            </w:r>
            <w:r w:rsidR="008569AE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pharma</w:t>
            </w:r>
            <w:r w:rsidR="00CB0501">
              <w:rPr>
                <w:i/>
                <w:iCs/>
              </w:rPr>
              <w:t xml:space="preserve">, </w:t>
            </w:r>
            <w:r w:rsidR="003B4879" w:rsidRPr="00B74638">
              <w:rPr>
                <w:i/>
                <w:iCs/>
              </w:rPr>
              <w:t xml:space="preserve">commercial entities </w:t>
            </w:r>
            <w:r w:rsidR="00B74638" w:rsidRPr="00B74638">
              <w:rPr>
                <w:i/>
                <w:iCs/>
              </w:rPr>
              <w:t xml:space="preserve">and </w:t>
            </w:r>
            <w:r w:rsidR="003B4879" w:rsidRPr="00B74638">
              <w:rPr>
                <w:i/>
                <w:iCs/>
              </w:rPr>
              <w:t>policy makers</w:t>
            </w:r>
            <w:r w:rsidR="00B74638" w:rsidRPr="00B74638">
              <w:rPr>
                <w:i/>
                <w:iCs/>
              </w:rPr>
              <w:t xml:space="preserve"> </w:t>
            </w:r>
            <w:r w:rsidR="00B74638">
              <w:rPr>
                <w:i/>
                <w:iCs/>
              </w:rPr>
              <w:t xml:space="preserve">in action on </w:t>
            </w:r>
            <w:r>
              <w:rPr>
                <w:i/>
                <w:iCs/>
              </w:rPr>
              <w:t xml:space="preserve">the </w:t>
            </w:r>
            <w:r w:rsidR="00B74638">
              <w:rPr>
                <w:i/>
                <w:iCs/>
              </w:rPr>
              <w:t xml:space="preserve">safety and efficacy of regenerative medicines and longevity technologies. </w:t>
            </w:r>
          </w:p>
        </w:tc>
      </w:tr>
      <w:tr w:rsidR="003F1C26" w14:paraId="7CDC8D5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B11DA11" w14:textId="176D11B3" w:rsidR="003F1C26" w:rsidRDefault="003B4879" w:rsidP="009227D5">
            <w:r>
              <w:t>10:45</w:t>
            </w:r>
            <w:r w:rsidR="00643DB6">
              <w:t xml:space="preserve"> a.m.  – </w:t>
            </w:r>
            <w:r>
              <w:t>11:15</w:t>
            </w:r>
            <w:r w:rsidR="00643DB6">
              <w:t xml:space="preserve"> a.m.</w:t>
            </w:r>
          </w:p>
        </w:tc>
        <w:tc>
          <w:tcPr>
            <w:tcW w:w="7797" w:type="dxa"/>
          </w:tcPr>
          <w:p w14:paraId="06E79219" w14:textId="77777777" w:rsidR="003F1C26" w:rsidRPr="00B63646" w:rsidRDefault="003B487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63646">
              <w:rPr>
                <w:b/>
                <w:bCs/>
              </w:rPr>
              <w:t>Morning Coffee Break</w:t>
            </w:r>
          </w:p>
        </w:tc>
      </w:tr>
      <w:tr w:rsidR="003B4879" w14:paraId="48744F8E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4272EA7" w14:textId="62B08043" w:rsidR="003B4879" w:rsidRDefault="00643DB6" w:rsidP="009227D5">
            <w:r>
              <w:t xml:space="preserve">11:15 a.m. – 11:35 a.m. </w:t>
            </w:r>
          </w:p>
        </w:tc>
        <w:tc>
          <w:tcPr>
            <w:tcW w:w="7797" w:type="dxa"/>
          </w:tcPr>
          <w:p w14:paraId="26422880" w14:textId="53188A58" w:rsidR="00643DB6" w:rsidRPr="00643DB6" w:rsidRDefault="00643DB6" w:rsidP="00643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2A47F528" w14:textId="74594450" w:rsidR="003B4879" w:rsidRDefault="00901D81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Healthy Longevity Solutions for </w:t>
            </w:r>
            <w:r w:rsidR="00E23B37">
              <w:t>All</w:t>
            </w:r>
            <w:r w:rsidR="00643DB6">
              <w:t>?</w:t>
            </w:r>
            <w:r>
              <w:t xml:space="preserve"> </w:t>
            </w:r>
            <w:r w:rsidR="00CF562D">
              <w:t>Longevity, Genomics and Diversity</w:t>
            </w:r>
          </w:p>
          <w:p w14:paraId="5E3593CF" w14:textId="249604EE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4638" w14:paraId="6C44338B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11CCEE2" w14:textId="1AA9C0B3" w:rsidR="00B74638" w:rsidRDefault="00B74638" w:rsidP="009227D5">
            <w:r>
              <w:t>11:</w:t>
            </w:r>
            <w:r w:rsidR="00CB0501">
              <w:t>35</w:t>
            </w:r>
            <w:r w:rsidR="00643DB6">
              <w:t xml:space="preserve"> a.m. – </w:t>
            </w:r>
            <w:r>
              <w:t>11:55</w:t>
            </w:r>
            <w:r w:rsidR="00643DB6">
              <w:t xml:space="preserve"> a.m. </w:t>
            </w:r>
          </w:p>
        </w:tc>
        <w:tc>
          <w:tcPr>
            <w:tcW w:w="7797" w:type="dxa"/>
          </w:tcPr>
          <w:p w14:paraId="3264EFF4" w14:textId="36B57E0C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393974D7" w14:textId="7AF9A5A6" w:rsidR="00B74638" w:rsidRDefault="00901D81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ED7D31" w:themeColor="accent2"/>
              </w:rPr>
              <w:t>Hot Topic</w:t>
            </w:r>
            <w:r w:rsidR="00643DB6" w:rsidRPr="00643DB6">
              <w:rPr>
                <w:color w:val="ED7D31" w:themeColor="accent2"/>
              </w:rPr>
              <w:t xml:space="preserve"> </w:t>
            </w:r>
            <w:r w:rsidR="00643DB6">
              <w:t xml:space="preserve">| </w:t>
            </w:r>
            <w:r w:rsidR="00775018">
              <w:t>Mitochondria Disfunction: Promising Clinical Interventions</w:t>
            </w:r>
          </w:p>
        </w:tc>
      </w:tr>
      <w:tr w:rsidR="003B4879" w14:paraId="22991295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0F7A5ABA" w14:textId="3B19C5E9" w:rsidR="003B4879" w:rsidRDefault="00D81A6C" w:rsidP="009227D5">
            <w:r>
              <w:t>11:</w:t>
            </w:r>
            <w:r w:rsidR="00B74638">
              <w:t>5</w:t>
            </w:r>
            <w:r>
              <w:t>5</w:t>
            </w:r>
            <w:r w:rsidR="00643DB6">
              <w:t xml:space="preserve"> a.m. – </w:t>
            </w:r>
            <w:r>
              <w:t>1</w:t>
            </w:r>
            <w:r w:rsidR="00B74638">
              <w:t>2</w:t>
            </w:r>
            <w:r>
              <w:t>:</w:t>
            </w:r>
            <w:r w:rsidR="00B74638">
              <w:t>15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0FAE31B3" w14:textId="08A0CFA7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63F75587" w14:textId="457D59C9" w:rsidR="003B4879" w:rsidRPr="00901D81" w:rsidRDefault="00901D81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ED7D31" w:themeColor="accent2"/>
              </w:rPr>
              <w:t>Hot Topic</w:t>
            </w:r>
            <w:r w:rsidR="00643DB6" w:rsidRPr="00643DB6">
              <w:rPr>
                <w:color w:val="ED7D31" w:themeColor="accent2"/>
              </w:rPr>
              <w:t xml:space="preserve"> </w:t>
            </w:r>
            <w:r w:rsidR="00643DB6">
              <w:t xml:space="preserve">| </w:t>
            </w:r>
            <w:r w:rsidR="00963F18">
              <w:t xml:space="preserve">Supplements for Rejuvenation and Longevity: What </w:t>
            </w:r>
            <w:r w:rsidR="00643DB6">
              <w:t>W</w:t>
            </w:r>
            <w:r w:rsidR="00963F18">
              <w:t xml:space="preserve">orks and </w:t>
            </w:r>
            <w:r w:rsidR="00643DB6">
              <w:t>W</w:t>
            </w:r>
            <w:r w:rsidR="00963F18">
              <w:t xml:space="preserve">hat </w:t>
            </w:r>
            <w:r w:rsidR="00643DB6">
              <w:t>D</w:t>
            </w:r>
            <w:r w:rsidR="00963F18">
              <w:t>oesn’t</w:t>
            </w:r>
          </w:p>
        </w:tc>
      </w:tr>
      <w:tr w:rsidR="003B4879" w14:paraId="0C23A86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74BBCDCB" w14:textId="77777777" w:rsidR="00643DB6" w:rsidRDefault="00643DB6" w:rsidP="009227D5"/>
          <w:p w14:paraId="656A9F3D" w14:textId="453D05ED" w:rsidR="003B4879" w:rsidRDefault="00B74638" w:rsidP="009227D5">
            <w:r>
              <w:lastRenderedPageBreak/>
              <w:t>12:15</w:t>
            </w:r>
            <w:r w:rsidR="00643DB6">
              <w:t xml:space="preserve"> p.m. – </w:t>
            </w:r>
            <w:r>
              <w:t>1:00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24D8B455" w14:textId="77777777" w:rsidR="00643DB6" w:rsidRDefault="00643DB6" w:rsidP="00643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</w:p>
          <w:p w14:paraId="6F80EFE2" w14:textId="7DD30E4E" w:rsidR="00643DB6" w:rsidRPr="00643DB6" w:rsidRDefault="00643DB6" w:rsidP="00643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Panel:</w:t>
            </w:r>
          </w:p>
          <w:p w14:paraId="407FB1C1" w14:textId="707E696F" w:rsidR="00643DB6" w:rsidRDefault="00643DB6" w:rsidP="00643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AA52A9">
              <w:rPr>
                <w:b/>
                <w:bCs/>
              </w:rPr>
              <w:lastRenderedPageBreak/>
              <w:t>Whole-</w:t>
            </w:r>
            <w:r>
              <w:rPr>
                <w:b/>
                <w:bCs/>
              </w:rPr>
              <w:t>P</w:t>
            </w:r>
            <w:r w:rsidRPr="00AA52A9">
              <w:rPr>
                <w:b/>
                <w:bCs/>
              </w:rPr>
              <w:t>erson</w:t>
            </w:r>
            <w:r>
              <w:rPr>
                <w:b/>
                <w:bCs/>
              </w:rPr>
              <w:t xml:space="preserve"> and </w:t>
            </w:r>
            <w:r w:rsidRPr="00AA52A9">
              <w:rPr>
                <w:b/>
                <w:bCs/>
              </w:rPr>
              <w:t>Whole-System Action Discussion Panel:</w:t>
            </w:r>
            <w:r>
              <w:t xml:space="preserve"> </w:t>
            </w:r>
            <w:r>
              <w:rPr>
                <w:b/>
                <w:bCs/>
                <w:color w:val="C45911" w:themeColor="accent2" w:themeShade="BF"/>
              </w:rPr>
              <w:t>Staying Grounded</w:t>
            </w:r>
          </w:p>
          <w:p w14:paraId="33B496AD" w14:textId="3C9FC787" w:rsidR="00CB0501" w:rsidRPr="00643DB6" w:rsidRDefault="00B74638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5018">
              <w:rPr>
                <w:color w:val="C45911" w:themeColor="accent2" w:themeShade="BF"/>
              </w:rPr>
              <w:t xml:space="preserve"> </w:t>
            </w:r>
          </w:p>
          <w:p w14:paraId="32053088" w14:textId="3B5703F0" w:rsidR="003B4879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This panel draws on the p</w:t>
            </w:r>
            <w:r w:rsidR="00B74638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B74638" w:rsidRPr="00B74638">
              <w:rPr>
                <w:i/>
                <w:iCs/>
              </w:rPr>
              <w:t>, healthcare providers, investors, commercial entities</w:t>
            </w:r>
            <w:r w:rsidR="00E23B37">
              <w:rPr>
                <w:i/>
                <w:iCs/>
              </w:rPr>
              <w:t>, pharma</w:t>
            </w:r>
            <w:r w:rsidR="00B74638" w:rsidRPr="00B74638">
              <w:rPr>
                <w:i/>
                <w:iCs/>
              </w:rPr>
              <w:t xml:space="preserve"> and policy makers in action on </w:t>
            </w:r>
            <w:r>
              <w:rPr>
                <w:i/>
                <w:iCs/>
              </w:rPr>
              <w:t xml:space="preserve">the </w:t>
            </w:r>
            <w:r w:rsidR="00B74638" w:rsidRPr="00B74638">
              <w:rPr>
                <w:i/>
                <w:iCs/>
              </w:rPr>
              <w:t>clinical translation of</w:t>
            </w:r>
            <w:r w:rsidR="00B7463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</w:t>
            </w:r>
            <w:r w:rsidR="00B74638">
              <w:rPr>
                <w:i/>
                <w:iCs/>
              </w:rPr>
              <w:t xml:space="preserve">tem </w:t>
            </w:r>
            <w:r>
              <w:rPr>
                <w:i/>
                <w:iCs/>
              </w:rPr>
              <w:t>c</w:t>
            </w:r>
            <w:r w:rsidR="00B74638">
              <w:rPr>
                <w:i/>
                <w:iCs/>
              </w:rPr>
              <w:t xml:space="preserve">ells, </w:t>
            </w:r>
            <w:r>
              <w:rPr>
                <w:i/>
                <w:iCs/>
              </w:rPr>
              <w:t>r</w:t>
            </w:r>
            <w:r w:rsidR="00B74638">
              <w:rPr>
                <w:i/>
                <w:iCs/>
              </w:rPr>
              <w:t xml:space="preserve">egenerative </w:t>
            </w:r>
            <w:r>
              <w:rPr>
                <w:i/>
                <w:iCs/>
              </w:rPr>
              <w:t>m</w:t>
            </w:r>
            <w:r w:rsidR="00B74638">
              <w:rPr>
                <w:i/>
                <w:iCs/>
              </w:rPr>
              <w:t>edicines and</w:t>
            </w:r>
            <w:r w:rsidR="00B74638" w:rsidRPr="00B7463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l</w:t>
            </w:r>
            <w:r w:rsidR="00B74638" w:rsidRPr="00B74638">
              <w:rPr>
                <w:i/>
                <w:iCs/>
              </w:rPr>
              <w:t xml:space="preserve">ongevity </w:t>
            </w:r>
            <w:r>
              <w:rPr>
                <w:i/>
                <w:iCs/>
              </w:rPr>
              <w:t>t</w:t>
            </w:r>
            <w:r w:rsidR="00B74638" w:rsidRPr="00B74638">
              <w:rPr>
                <w:i/>
                <w:iCs/>
              </w:rPr>
              <w:t>echnologies.</w:t>
            </w:r>
          </w:p>
        </w:tc>
      </w:tr>
      <w:tr w:rsidR="003B4879" w14:paraId="0C41E421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F002679" w14:textId="454BF7AC" w:rsidR="003B4879" w:rsidRDefault="00B63646" w:rsidP="009227D5">
            <w:r>
              <w:lastRenderedPageBreak/>
              <w:t>1:00</w:t>
            </w:r>
            <w:r w:rsidR="00643DB6">
              <w:t xml:space="preserve"> p.m. – 2:00 p.m. </w:t>
            </w:r>
          </w:p>
        </w:tc>
        <w:tc>
          <w:tcPr>
            <w:tcW w:w="7797" w:type="dxa"/>
          </w:tcPr>
          <w:p w14:paraId="53D0CC7E" w14:textId="4F8C0EF4" w:rsidR="003B4879" w:rsidRPr="00B63646" w:rsidRDefault="00B6364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63646">
              <w:rPr>
                <w:b/>
                <w:bCs/>
              </w:rPr>
              <w:t>Lunch</w:t>
            </w:r>
            <w:r w:rsidR="008569AE">
              <w:rPr>
                <w:b/>
                <w:bCs/>
              </w:rPr>
              <w:t xml:space="preserve"> | Sponsored Lunch and Learn Talk</w:t>
            </w:r>
          </w:p>
        </w:tc>
      </w:tr>
      <w:tr w:rsidR="003B4879" w14:paraId="3D186B8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56D97E1C" w14:textId="31368D24" w:rsidR="003B4879" w:rsidRDefault="008569AE" w:rsidP="009227D5">
            <w:r>
              <w:t>2:00</w:t>
            </w:r>
            <w:r w:rsidR="00643DB6">
              <w:t xml:space="preserve"> p.m. – </w:t>
            </w:r>
            <w:r>
              <w:t>2:20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2F45A693" w14:textId="0479D0D3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58A830CC" w14:textId="77777777" w:rsidR="003B4879" w:rsidRDefault="00775018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Senolytics: Patient </w:t>
            </w:r>
            <w:r w:rsidR="00643DB6">
              <w:t>A</w:t>
            </w:r>
            <w:r>
              <w:t xml:space="preserve">wareness and </w:t>
            </w:r>
            <w:r w:rsidR="00643DB6">
              <w:t>A</w:t>
            </w:r>
            <w:r>
              <w:t>ctionable Clinical Translations</w:t>
            </w:r>
          </w:p>
          <w:p w14:paraId="70C7D3E2" w14:textId="1FDC11EB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69AE" w14:paraId="36D16A6A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6CE1FF92" w14:textId="3B97CF6B" w:rsidR="008569AE" w:rsidRDefault="008569AE" w:rsidP="009227D5">
            <w:r>
              <w:t>2:20</w:t>
            </w:r>
            <w:r w:rsidR="00643DB6">
              <w:t xml:space="preserve"> p.m. – 2:40 p.m. </w:t>
            </w:r>
          </w:p>
        </w:tc>
        <w:tc>
          <w:tcPr>
            <w:tcW w:w="7797" w:type="dxa"/>
          </w:tcPr>
          <w:p w14:paraId="30132318" w14:textId="5B0545BA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04E938D9" w14:textId="77777777" w:rsidR="008569AE" w:rsidRDefault="00775018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Inflammation, </w:t>
            </w:r>
            <w:r w:rsidR="00643DB6">
              <w:t>Aging,</w:t>
            </w:r>
            <w:r>
              <w:t xml:space="preserve"> and the Immune System</w:t>
            </w:r>
          </w:p>
          <w:p w14:paraId="35166299" w14:textId="4764E670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69AE" w14:paraId="642A1B0A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AEC2E64" w14:textId="6FD02B87" w:rsidR="008569AE" w:rsidRDefault="008569AE" w:rsidP="009227D5">
            <w:r>
              <w:t>2:40</w:t>
            </w:r>
            <w:r w:rsidR="00643DB6">
              <w:t xml:space="preserve"> p.m. – 3:00 p.m. </w:t>
            </w:r>
          </w:p>
        </w:tc>
        <w:tc>
          <w:tcPr>
            <w:tcW w:w="7797" w:type="dxa"/>
          </w:tcPr>
          <w:p w14:paraId="5D408F7C" w14:textId="32F48A58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02003BBD" w14:textId="77777777" w:rsidR="008569AE" w:rsidRDefault="00963F18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643DB6">
              <w:t>R</w:t>
            </w:r>
            <w:r>
              <w:t>ole of Pharma in Longevity and Regenerative Medicines</w:t>
            </w:r>
          </w:p>
          <w:p w14:paraId="71BC698C" w14:textId="02368E5D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69AE" w14:paraId="04435E55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E5C4026" w14:textId="4A96A480" w:rsidR="008569AE" w:rsidRDefault="008569AE" w:rsidP="009227D5">
            <w:r>
              <w:t>3:</w:t>
            </w:r>
            <w:r w:rsidR="00643DB6">
              <w:t xml:space="preserve">00 p.m. – 3:30 p.m. </w:t>
            </w:r>
            <w:r>
              <w:t xml:space="preserve"> </w:t>
            </w:r>
          </w:p>
        </w:tc>
        <w:tc>
          <w:tcPr>
            <w:tcW w:w="7797" w:type="dxa"/>
          </w:tcPr>
          <w:p w14:paraId="5107CAD2" w14:textId="25D60DCC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5158B6DE" w14:textId="301C041A" w:rsidR="008569AE" w:rsidRDefault="00963F18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Does Future Health and Regenerative and Longevity Medicines Mean for Developing World</w:t>
            </w:r>
            <w:r w:rsidR="00E23B37">
              <w:t xml:space="preserve"> Countries</w:t>
            </w:r>
            <w:r>
              <w:t>?</w:t>
            </w:r>
          </w:p>
          <w:p w14:paraId="7415D2C2" w14:textId="5E006CBF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69AE" w14:paraId="6A8FA56E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7868E1D" w14:textId="3A3B5A25" w:rsidR="008569AE" w:rsidRDefault="008569AE" w:rsidP="009227D5">
            <w:r>
              <w:t>3:30</w:t>
            </w:r>
            <w:r w:rsidR="00643DB6">
              <w:t xml:space="preserve"> p.m. – 4:30 p.m. </w:t>
            </w:r>
          </w:p>
        </w:tc>
        <w:tc>
          <w:tcPr>
            <w:tcW w:w="7797" w:type="dxa"/>
          </w:tcPr>
          <w:p w14:paraId="6302F4AF" w14:textId="3EBB367B" w:rsidR="00643DB6" w:rsidRDefault="00643DB6" w:rsidP="00AA5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Panel:</w:t>
            </w:r>
          </w:p>
          <w:p w14:paraId="7006C0F4" w14:textId="28B280C6" w:rsidR="00AA52A9" w:rsidRPr="00775018" w:rsidRDefault="00AA52A9" w:rsidP="00AA5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643DB6">
              <w:rPr>
                <w:b/>
                <w:bCs/>
                <w:color w:val="000000" w:themeColor="text1"/>
              </w:rPr>
              <w:t>Whole-</w:t>
            </w:r>
            <w:r w:rsidR="00643DB6" w:rsidRPr="00643DB6">
              <w:rPr>
                <w:b/>
                <w:bCs/>
                <w:color w:val="000000" w:themeColor="text1"/>
              </w:rPr>
              <w:t>Pe</w:t>
            </w:r>
            <w:r w:rsidRPr="00643DB6">
              <w:rPr>
                <w:b/>
                <w:bCs/>
                <w:color w:val="000000" w:themeColor="text1"/>
              </w:rPr>
              <w:t>rson</w:t>
            </w:r>
            <w:r w:rsidR="00643DB6" w:rsidRPr="00643DB6">
              <w:rPr>
                <w:b/>
                <w:bCs/>
                <w:color w:val="000000" w:themeColor="text1"/>
              </w:rPr>
              <w:t xml:space="preserve"> and </w:t>
            </w:r>
            <w:r w:rsidRPr="00643DB6">
              <w:rPr>
                <w:b/>
                <w:bCs/>
                <w:color w:val="000000" w:themeColor="text1"/>
              </w:rPr>
              <w:t>Whole-System Action Discussion Panel:</w:t>
            </w:r>
            <w:r w:rsidRPr="00643DB6">
              <w:rPr>
                <w:color w:val="000000" w:themeColor="text1"/>
              </w:rPr>
              <w:t xml:space="preserve"> </w:t>
            </w:r>
            <w:r w:rsidR="00775018" w:rsidRPr="00775018">
              <w:rPr>
                <w:b/>
                <w:bCs/>
                <w:color w:val="C45911" w:themeColor="accent2" w:themeShade="BF"/>
              </w:rPr>
              <w:t>Making the Best Decisions with Available Evidence</w:t>
            </w:r>
          </w:p>
          <w:p w14:paraId="4E254959" w14:textId="77777777" w:rsidR="00AA52A9" w:rsidRDefault="00AA52A9" w:rsidP="00AA5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337A0146" w14:textId="6B1758F9" w:rsidR="00AA52A9" w:rsidRPr="00643DB6" w:rsidRDefault="00643DB6" w:rsidP="00AA5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AA52A9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AA52A9" w:rsidRPr="00B74638">
              <w:rPr>
                <w:i/>
                <w:iCs/>
              </w:rPr>
              <w:t>, healthcare providers, investors, commercial entitie</w:t>
            </w:r>
            <w:r>
              <w:rPr>
                <w:i/>
                <w:iCs/>
              </w:rPr>
              <w:t>s</w:t>
            </w:r>
            <w:r w:rsidR="00E23B37">
              <w:rPr>
                <w:i/>
                <w:iCs/>
              </w:rPr>
              <w:t>, pharma</w:t>
            </w:r>
            <w:r w:rsidR="00AA52A9" w:rsidRPr="00B74638">
              <w:rPr>
                <w:i/>
                <w:iCs/>
              </w:rPr>
              <w:t xml:space="preserve"> and policy makers in action on clinical translation</w:t>
            </w:r>
            <w:r w:rsidR="00AA52A9">
              <w:rPr>
                <w:i/>
                <w:iCs/>
              </w:rPr>
              <w:t>.</w:t>
            </w:r>
          </w:p>
        </w:tc>
      </w:tr>
      <w:tr w:rsidR="008569AE" w14:paraId="4822F459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3CA6659" w14:textId="7F7B9CAF" w:rsidR="008569AE" w:rsidRDefault="00BE3A4A" w:rsidP="009227D5">
            <w:r>
              <w:t>4:</w:t>
            </w:r>
            <w:r w:rsidR="00AA52A9">
              <w:t>30</w:t>
            </w:r>
            <w:r w:rsidR="00643DB6">
              <w:t xml:space="preserve"> p.m. – 5:30 p.m. </w:t>
            </w:r>
          </w:p>
        </w:tc>
        <w:tc>
          <w:tcPr>
            <w:tcW w:w="7797" w:type="dxa"/>
          </w:tcPr>
          <w:p w14:paraId="26C521B3" w14:textId="2C70C0F5" w:rsidR="00334D5C" w:rsidRDefault="00BE3A4A" w:rsidP="00AA5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52A9">
              <w:rPr>
                <w:b/>
                <w:bCs/>
                <w:color w:val="002060"/>
              </w:rPr>
              <w:t>Governor General arrives.</w:t>
            </w:r>
            <w:r w:rsidRPr="00AA52A9">
              <w:rPr>
                <w:color w:val="002060"/>
              </w:rPr>
              <w:t xml:space="preserve"> </w:t>
            </w:r>
            <w:r w:rsidR="0097124E">
              <w:t>Conference delegates are invited to network with speakers and other delegates</w:t>
            </w:r>
            <w:r w:rsidR="00643DB6">
              <w:t xml:space="preserve"> from the day</w:t>
            </w:r>
            <w:r w:rsidR="0097124E">
              <w:t xml:space="preserve">. </w:t>
            </w:r>
          </w:p>
          <w:p w14:paraId="73AAA0CC" w14:textId="7494FFA4" w:rsidR="00334D5C" w:rsidRDefault="0097124E" w:rsidP="00334D5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Top STEM students from </w:t>
            </w:r>
            <w:r w:rsidR="00643DB6">
              <w:t xml:space="preserve">the </w:t>
            </w:r>
            <w:r>
              <w:t xml:space="preserve">Bridging-the-Future </w:t>
            </w:r>
            <w:r w:rsidR="00643DB6">
              <w:t>p</w:t>
            </w:r>
            <w:r>
              <w:t xml:space="preserve">rogram </w:t>
            </w:r>
            <w:r w:rsidR="00334D5C">
              <w:t xml:space="preserve">are introduced into the main Summit to join the Public Lecture. </w:t>
            </w:r>
          </w:p>
          <w:p w14:paraId="73E7AAF7" w14:textId="4817F291" w:rsidR="008569AE" w:rsidRDefault="00BE3A4A" w:rsidP="00334D5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Governor General, Prime Minister and Dignitaries tour the Exhibition Hall</w:t>
            </w:r>
            <w:r w:rsidR="0097124E">
              <w:t xml:space="preserve"> and engage with i</w:t>
            </w:r>
            <w:r>
              <w:t xml:space="preserve">nvestors, </w:t>
            </w:r>
            <w:r w:rsidR="0097124E">
              <w:t>s</w:t>
            </w:r>
            <w:r>
              <w:t>ponsors</w:t>
            </w:r>
            <w:r w:rsidR="0097124E">
              <w:t xml:space="preserve"> and f</w:t>
            </w:r>
            <w:r>
              <w:t xml:space="preserve">eatured </w:t>
            </w:r>
            <w:r w:rsidR="0097124E">
              <w:t>s</w:t>
            </w:r>
            <w:r>
              <w:t>peaker</w:t>
            </w:r>
            <w:r w:rsidR="00643DB6">
              <w:t>s.</w:t>
            </w:r>
          </w:p>
          <w:p w14:paraId="1996C57C" w14:textId="77777777" w:rsidR="00BE3A4A" w:rsidRDefault="00BE3A4A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69AE" w14:paraId="26F653D0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0004CD0F" w14:textId="017B207D" w:rsidR="008569AE" w:rsidRDefault="00BE3A4A" w:rsidP="009227D5">
            <w:r>
              <w:t>5:</w:t>
            </w:r>
            <w:r w:rsidR="00AA52A9">
              <w:t>30</w:t>
            </w:r>
            <w:r w:rsidR="00643DB6">
              <w:t xml:space="preserve"> p.m. – 5:45 p.m. </w:t>
            </w:r>
          </w:p>
        </w:tc>
        <w:tc>
          <w:tcPr>
            <w:tcW w:w="7797" w:type="dxa"/>
          </w:tcPr>
          <w:p w14:paraId="533B59F1" w14:textId="15BEF99F" w:rsidR="00643DB6" w:rsidRDefault="00334D5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Master of Ceremonies: HEALinc Annual Public Lecture </w:t>
            </w:r>
          </w:p>
        </w:tc>
      </w:tr>
      <w:tr w:rsidR="008569AE" w14:paraId="227C636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52FA0B0F" w14:textId="56FEB641" w:rsidR="008569AE" w:rsidRDefault="00334D5C" w:rsidP="009227D5">
            <w:r>
              <w:t>5:</w:t>
            </w:r>
            <w:r w:rsidR="00AA52A9">
              <w:t>45</w:t>
            </w:r>
            <w:r w:rsidR="00643DB6">
              <w:t xml:space="preserve"> p.m. – 6:00 p.m. </w:t>
            </w:r>
          </w:p>
        </w:tc>
        <w:tc>
          <w:tcPr>
            <w:tcW w:w="7797" w:type="dxa"/>
          </w:tcPr>
          <w:p w14:paraId="10853ACF" w14:textId="1811DB59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Remarks </w:t>
            </w:r>
          </w:p>
          <w:p w14:paraId="5D8716A3" w14:textId="6B2CE7D4" w:rsidR="008569AE" w:rsidRDefault="00334D5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Dr. Desir</w:t>
            </w:r>
            <w:r w:rsidR="00643DB6">
              <w:t>é</w:t>
            </w:r>
            <w:r>
              <w:t>e Cox</w:t>
            </w:r>
            <w:r w:rsidR="00E23B37">
              <w:t xml:space="preserve">, CEO/Founder of HEALinc Future Health Summit </w:t>
            </w:r>
            <w:r w:rsidR="00643DB6">
              <w:t>shares</w:t>
            </w:r>
            <w:r>
              <w:t xml:space="preserve"> opening remarks </w:t>
            </w:r>
            <w:r w:rsidR="00643DB6">
              <w:t xml:space="preserve">with a </w:t>
            </w:r>
            <w:r>
              <w:t>wider audience</w:t>
            </w:r>
            <w:r w:rsidR="00643DB6">
              <w:t>.</w:t>
            </w:r>
          </w:p>
        </w:tc>
      </w:tr>
      <w:tr w:rsidR="008569AE" w14:paraId="62D266FE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8FE2762" w14:textId="0758AED1" w:rsidR="008569AE" w:rsidRDefault="00334D5C" w:rsidP="009227D5">
            <w:r>
              <w:t>6:</w:t>
            </w:r>
            <w:r w:rsidR="007529AC">
              <w:t>00</w:t>
            </w:r>
            <w:r w:rsidR="00643DB6">
              <w:t xml:space="preserve"> p.m. – 6:15 p.m. </w:t>
            </w:r>
          </w:p>
        </w:tc>
        <w:tc>
          <w:tcPr>
            <w:tcW w:w="7797" w:type="dxa"/>
          </w:tcPr>
          <w:p w14:paraId="4CDB95A7" w14:textId="22D6F4F4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Remarks</w:t>
            </w:r>
          </w:p>
          <w:p w14:paraId="6939A095" w14:textId="6232CFAF" w:rsidR="008569AE" w:rsidRDefault="007529A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Prime Minister</w:t>
            </w:r>
            <w:r w:rsidR="00643DB6">
              <w:t xml:space="preserve"> delivers remarks and</w:t>
            </w:r>
            <w:r>
              <w:t xml:space="preserve"> </w:t>
            </w:r>
            <w:r w:rsidR="00643DB6">
              <w:t>d</w:t>
            </w:r>
            <w:r>
              <w:t xml:space="preserve">eclares </w:t>
            </w:r>
            <w:r w:rsidR="00643DB6">
              <w:t xml:space="preserve">the 2023 HEALinc </w:t>
            </w:r>
            <w:r>
              <w:t xml:space="preserve">Summit </w:t>
            </w:r>
            <w:r w:rsidR="00643DB6">
              <w:t>o</w:t>
            </w:r>
            <w:r>
              <w:t xml:space="preserve">fficially </w:t>
            </w:r>
            <w:r w:rsidR="00643DB6">
              <w:t>o</w:t>
            </w:r>
            <w:r>
              <w:t>pen</w:t>
            </w:r>
            <w:r w:rsidR="00643DB6">
              <w:t xml:space="preserve">. </w:t>
            </w:r>
          </w:p>
        </w:tc>
      </w:tr>
      <w:tr w:rsidR="007529AC" w14:paraId="422B252B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CC60992" w14:textId="05E7D6BA" w:rsidR="007529AC" w:rsidRDefault="007529AC" w:rsidP="009227D5">
            <w:r>
              <w:lastRenderedPageBreak/>
              <w:t>6:15</w:t>
            </w:r>
            <w:r w:rsidR="00643DB6">
              <w:t xml:space="preserve"> p.m. – 7:00 p.m. </w:t>
            </w:r>
          </w:p>
        </w:tc>
        <w:tc>
          <w:tcPr>
            <w:tcW w:w="7797" w:type="dxa"/>
          </w:tcPr>
          <w:p w14:paraId="146A0414" w14:textId="5A7B18B5" w:rsidR="007529AC" w:rsidRPr="00111AB1" w:rsidRDefault="005429C0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111AB1">
              <w:rPr>
                <w:b/>
                <w:bCs/>
                <w:color w:val="002060"/>
              </w:rPr>
              <w:t xml:space="preserve">Keynote: </w:t>
            </w:r>
            <w:r w:rsidR="007529AC" w:rsidRPr="00111AB1">
              <w:rPr>
                <w:b/>
                <w:bCs/>
                <w:color w:val="002060"/>
              </w:rPr>
              <w:t>HEALinc Annual Public Lecture</w:t>
            </w:r>
          </w:p>
        </w:tc>
      </w:tr>
      <w:tr w:rsidR="00334D5C" w14:paraId="68A0D90D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0C3DBB6A" w14:textId="2D9651D4" w:rsidR="00334D5C" w:rsidRDefault="00334D5C" w:rsidP="009227D5">
            <w:r>
              <w:t xml:space="preserve">7:00 </w:t>
            </w:r>
            <w:r w:rsidR="00643DB6">
              <w:t xml:space="preserve">p.m. – 7:45 p.m. </w:t>
            </w:r>
          </w:p>
        </w:tc>
        <w:tc>
          <w:tcPr>
            <w:tcW w:w="7797" w:type="dxa"/>
          </w:tcPr>
          <w:p w14:paraId="374B8E5A" w14:textId="6C9B2365" w:rsidR="00334D5C" w:rsidRDefault="007529A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52A9">
              <w:rPr>
                <w:b/>
                <w:bCs/>
              </w:rPr>
              <w:t xml:space="preserve">Cocktail Reception in Exhibition Hall </w:t>
            </w:r>
            <w:r w:rsidR="00643DB6">
              <w:rPr>
                <w:b/>
                <w:bCs/>
              </w:rPr>
              <w:t>A</w:t>
            </w:r>
            <w:r w:rsidRPr="00AA52A9">
              <w:rPr>
                <w:b/>
                <w:bCs/>
              </w:rPr>
              <w:t>rea.</w:t>
            </w:r>
            <w:r>
              <w:t xml:space="preserve"> Speaker and delegates </w:t>
            </w:r>
            <w:r w:rsidR="00643DB6">
              <w:t xml:space="preserve">will </w:t>
            </w:r>
            <w:r>
              <w:t xml:space="preserve">proceed directly to </w:t>
            </w:r>
            <w:r w:rsidR="00643DB6">
              <w:t xml:space="preserve">the </w:t>
            </w:r>
            <w:r>
              <w:t>cocktail reception area</w:t>
            </w:r>
            <w:r w:rsidR="00643DB6">
              <w:t>,</w:t>
            </w:r>
            <w:r>
              <w:t xml:space="preserve"> where they may engage in Q&amp;A with complimentary refreshments in an informal setting. All delegates (including Bridging-the-Future STEM students) are invited to network, engage and be photographed with the international keynote speaker and government dignitaries. </w:t>
            </w:r>
          </w:p>
        </w:tc>
      </w:tr>
    </w:tbl>
    <w:p w14:paraId="7DB3B710" w14:textId="77777777" w:rsidR="003F1C26" w:rsidRDefault="003F1C26"/>
    <w:p w14:paraId="7282DDDD" w14:textId="77777777" w:rsidR="003F1C26" w:rsidRDefault="003F1C26"/>
    <w:p w14:paraId="21866DA2" w14:textId="77777777" w:rsidR="003F1C26" w:rsidRPr="005429C0" w:rsidRDefault="003F1C26">
      <w:pPr>
        <w:rPr>
          <w:b/>
          <w:bCs/>
          <w:sz w:val="32"/>
          <w:szCs w:val="32"/>
        </w:rPr>
      </w:pPr>
      <w:r w:rsidRPr="005429C0">
        <w:rPr>
          <w:b/>
          <w:bCs/>
          <w:sz w:val="32"/>
          <w:szCs w:val="32"/>
        </w:rPr>
        <w:t>DAY 2</w:t>
      </w:r>
    </w:p>
    <w:p w14:paraId="3D28AD8D" w14:textId="77777777" w:rsidR="003F1C26" w:rsidRDefault="003F1C26"/>
    <w:p w14:paraId="5C96E1EC" w14:textId="77777777" w:rsidR="003F1C26" w:rsidRDefault="003F1C26"/>
    <w:tbl>
      <w:tblPr>
        <w:tblStyle w:val="GridTable1Light-Accent1"/>
        <w:tblW w:w="9445" w:type="dxa"/>
        <w:tblLook w:val="04A0" w:firstRow="1" w:lastRow="0" w:firstColumn="1" w:lastColumn="0" w:noHBand="0" w:noVBand="1"/>
      </w:tblPr>
      <w:tblGrid>
        <w:gridCol w:w="1558"/>
        <w:gridCol w:w="7887"/>
      </w:tblGrid>
      <w:tr w:rsidR="00111AB1" w14:paraId="5414797E" w14:textId="77777777" w:rsidTr="00E23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B058306" w14:textId="2D589A6C" w:rsidR="00111AB1" w:rsidRDefault="00111AB1" w:rsidP="009227D5">
            <w:r>
              <w:t>8</w:t>
            </w:r>
            <w:r w:rsidR="00643DB6">
              <w:t xml:space="preserve">:00 a.m. – 8:30 a.m. </w:t>
            </w:r>
          </w:p>
        </w:tc>
        <w:tc>
          <w:tcPr>
            <w:tcW w:w="7887" w:type="dxa"/>
          </w:tcPr>
          <w:p w14:paraId="5D806182" w14:textId="137567FB" w:rsidR="00111AB1" w:rsidRDefault="009648A3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Introductory </w:t>
            </w:r>
            <w:r w:rsidR="00111AB1">
              <w:t>Remarks</w:t>
            </w:r>
            <w:r>
              <w:t xml:space="preserve"> on Biotech Investment Opportunities in The Bahamas </w:t>
            </w:r>
            <w:r w:rsidRPr="00643DB6">
              <w:rPr>
                <w:i/>
                <w:iCs/>
                <w:sz w:val="22"/>
                <w:szCs w:val="22"/>
              </w:rPr>
              <w:t>Honorable Chester Cooper, Minister of Tourism</w:t>
            </w:r>
          </w:p>
          <w:p w14:paraId="3FF3BD2D" w14:textId="77777777" w:rsidR="00643DB6" w:rsidRDefault="00643DB6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299A63" w14:textId="1A22B12D" w:rsidR="00111AB1" w:rsidRDefault="00111AB1" w:rsidP="009227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Remarks from Secretary of </w:t>
            </w:r>
            <w:r w:rsidR="009648A3">
              <w:t>Investment (</w:t>
            </w:r>
            <w:r>
              <w:t>Bahamas Investment Authority</w:t>
            </w:r>
            <w:r w:rsidR="009648A3">
              <w:t>)</w:t>
            </w:r>
            <w:r>
              <w:t xml:space="preserve"> </w:t>
            </w:r>
          </w:p>
        </w:tc>
      </w:tr>
      <w:tr w:rsidR="003F1C26" w14:paraId="2F66C789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3085B316" w14:textId="5A3085C3" w:rsidR="003F1C26" w:rsidRDefault="001E7077" w:rsidP="009227D5">
            <w:r>
              <w:t>8:30</w:t>
            </w:r>
            <w:r w:rsidR="00643DB6">
              <w:t xml:space="preserve"> a.m. – 8:50 a.m. </w:t>
            </w:r>
          </w:p>
        </w:tc>
        <w:tc>
          <w:tcPr>
            <w:tcW w:w="7887" w:type="dxa"/>
          </w:tcPr>
          <w:p w14:paraId="04770DF3" w14:textId="0564CF41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62192AF7" w14:textId="77777777" w:rsidR="003F1C26" w:rsidRDefault="00E367B9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Healthy Longevity and Female Fertility</w:t>
            </w:r>
          </w:p>
          <w:p w14:paraId="14342471" w14:textId="076FABA9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1C26" w14:paraId="33B86244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501AD5C" w14:textId="61DE692C" w:rsidR="003F1C26" w:rsidRDefault="001E7077" w:rsidP="009227D5">
            <w:r>
              <w:t>8:</w:t>
            </w:r>
            <w:r w:rsidR="00E367B9">
              <w:t>5</w:t>
            </w:r>
            <w:r>
              <w:t>0</w:t>
            </w:r>
            <w:r w:rsidR="00643DB6">
              <w:t xml:space="preserve"> a.m. – 9:10 a.m. </w:t>
            </w:r>
          </w:p>
        </w:tc>
        <w:tc>
          <w:tcPr>
            <w:tcW w:w="7887" w:type="dxa"/>
          </w:tcPr>
          <w:p w14:paraId="71537ED1" w14:textId="2C75F7FC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45FADFD7" w14:textId="77777777" w:rsidR="003F1C26" w:rsidRDefault="00CD2CA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Longevity and Brain Health</w:t>
            </w:r>
          </w:p>
          <w:p w14:paraId="7C646D0C" w14:textId="44B745BB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1C26" w14:paraId="3AF85862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39E9CC0" w14:textId="3784EE1B" w:rsidR="003F1C26" w:rsidRDefault="00E367B9" w:rsidP="009227D5">
            <w:r>
              <w:t>9:1</w:t>
            </w:r>
            <w:r w:rsidR="001E7077">
              <w:t>0</w:t>
            </w:r>
            <w:r w:rsidR="00643DB6">
              <w:t xml:space="preserve"> a.m. – 9:30 a.m. </w:t>
            </w:r>
          </w:p>
        </w:tc>
        <w:tc>
          <w:tcPr>
            <w:tcW w:w="7887" w:type="dxa"/>
          </w:tcPr>
          <w:p w14:paraId="332E4B0C" w14:textId="6AD468F3" w:rsidR="00643DB6" w:rsidRP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1B81C8AD" w14:textId="77777777" w:rsidR="003F1C26" w:rsidRDefault="00CD2CAC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Advances in Parabiosis: Science and Clinical Translation</w:t>
            </w:r>
          </w:p>
          <w:p w14:paraId="36F0479E" w14:textId="71CB3373" w:rsidR="00643DB6" w:rsidRDefault="00643DB6" w:rsidP="009227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2CAC" w14:paraId="2FFF2F6B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6463753A" w14:textId="747A1FB0" w:rsidR="00CD2CAC" w:rsidRDefault="00CD2CAC" w:rsidP="00CD2CAC">
            <w:r>
              <w:t>9:30</w:t>
            </w:r>
            <w:r w:rsidR="00643DB6">
              <w:t xml:space="preserve"> a.m. – 10:15 a.m. </w:t>
            </w:r>
          </w:p>
        </w:tc>
        <w:tc>
          <w:tcPr>
            <w:tcW w:w="7887" w:type="dxa"/>
          </w:tcPr>
          <w:p w14:paraId="58D94282" w14:textId="2AA3BADD" w:rsidR="00643DB6" w:rsidRPr="00643DB6" w:rsidRDefault="00643DB6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6CE15166" w14:textId="77777777" w:rsidR="00643DB6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Breakthrough Stem Cells and Regenerative Medicines: Clinical Translation </w:t>
            </w:r>
          </w:p>
          <w:p w14:paraId="569512CD" w14:textId="66447FA2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CD2CAC" w14:paraId="733B2CDE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6BCAF9C1" w14:textId="0D8AD5B9" w:rsidR="00CD2CAC" w:rsidRDefault="00CD2CAC" w:rsidP="00CD2CAC">
            <w:r>
              <w:t>10:15</w:t>
            </w:r>
            <w:r w:rsidR="00643DB6">
              <w:t xml:space="preserve"> a.m. – 10:45 a.m. </w:t>
            </w:r>
          </w:p>
        </w:tc>
        <w:tc>
          <w:tcPr>
            <w:tcW w:w="7887" w:type="dxa"/>
          </w:tcPr>
          <w:p w14:paraId="64DC51CE" w14:textId="77777777" w:rsidR="00CD2CAC" w:rsidRPr="00B63646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63646">
              <w:rPr>
                <w:b/>
                <w:bCs/>
              </w:rPr>
              <w:t>Morning Coffee Break</w:t>
            </w:r>
          </w:p>
        </w:tc>
      </w:tr>
      <w:tr w:rsidR="00CD2CAC" w14:paraId="31FEF330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035231B" w14:textId="1C5B9A11" w:rsidR="00CD2CAC" w:rsidRDefault="00CD2CAC" w:rsidP="00CD2CAC">
            <w:r>
              <w:t>10:45</w:t>
            </w:r>
            <w:r w:rsidR="00643DB6">
              <w:t xml:space="preserve"> a.m. – 11:05 a.m. </w:t>
            </w:r>
          </w:p>
        </w:tc>
        <w:tc>
          <w:tcPr>
            <w:tcW w:w="7887" w:type="dxa"/>
          </w:tcPr>
          <w:p w14:paraId="5190905C" w14:textId="0A0D712A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>
              <w:t>Regenerative Medicine and Spinal Degenerative Disease: Clinical Translation</w:t>
            </w:r>
          </w:p>
        </w:tc>
      </w:tr>
      <w:tr w:rsidR="00CD2CAC" w14:paraId="1F2103B5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CC44325" w14:textId="53733601" w:rsidR="00CD2CAC" w:rsidRDefault="00CD2CAC" w:rsidP="00CD2CAC">
            <w:r>
              <w:t>11:05</w:t>
            </w:r>
            <w:r w:rsidR="00643DB6">
              <w:t xml:space="preserve"> a.m. – 11:25 a.m. </w:t>
            </w:r>
          </w:p>
        </w:tc>
        <w:tc>
          <w:tcPr>
            <w:tcW w:w="7887" w:type="dxa"/>
          </w:tcPr>
          <w:p w14:paraId="30509997" w14:textId="37B87CB8" w:rsidR="00CD2CAC" w:rsidRDefault="00643DB6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Pr="00643DB6">
              <w:rPr>
                <w:color w:val="C45911" w:themeColor="accent2" w:themeShade="BF"/>
              </w:rPr>
              <w:t xml:space="preserve"> </w:t>
            </w:r>
            <w:r>
              <w:t xml:space="preserve">| </w:t>
            </w:r>
            <w:r w:rsidR="00CD2CAC">
              <w:t xml:space="preserve">Breakthroughs </w:t>
            </w:r>
            <w:r>
              <w:t xml:space="preserve">in </w:t>
            </w:r>
            <w:r w:rsidR="00CD2CAC">
              <w:t xml:space="preserve">Regenerative Medicine and Autoimmune Disease: Clinical Translation  </w:t>
            </w:r>
          </w:p>
        </w:tc>
      </w:tr>
      <w:tr w:rsidR="00CD2CAC" w14:paraId="139063D7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50980607" w14:textId="57EDAD55" w:rsidR="00CD2CAC" w:rsidRDefault="00CD2CAC" w:rsidP="00CD2CAC">
            <w:r>
              <w:t>11:25</w:t>
            </w:r>
            <w:r w:rsidR="00643DB6">
              <w:t xml:space="preserve"> a.m. – 11:50 a.m. </w:t>
            </w:r>
          </w:p>
        </w:tc>
        <w:tc>
          <w:tcPr>
            <w:tcW w:w="7887" w:type="dxa"/>
          </w:tcPr>
          <w:p w14:paraId="732C1B1F" w14:textId="356A0DD6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>|</w:t>
            </w:r>
            <w:r>
              <w:t xml:space="preserve"> Safe Spaces for Clinical Translation: Getting Regenerative Medicines and Advanced Longevity Technologies to Patients Outside the U</w:t>
            </w:r>
            <w:r w:rsidR="00643DB6">
              <w:t>.S.</w:t>
            </w:r>
          </w:p>
          <w:p w14:paraId="7E1979A1" w14:textId="77777777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5C21FB" w14:textId="46470CBB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0501">
              <w:rPr>
                <w:i/>
                <w:iCs/>
              </w:rPr>
              <w:t>Dr. Desir</w:t>
            </w:r>
            <w:r w:rsidR="00643DB6">
              <w:rPr>
                <w:i/>
                <w:iCs/>
              </w:rPr>
              <w:t>é</w:t>
            </w:r>
            <w:r w:rsidRPr="00CB0501">
              <w:rPr>
                <w:i/>
                <w:iCs/>
              </w:rPr>
              <w:t xml:space="preserve">e Cox, MD, MPhil, PhD presents the case of legal and regulatory oversight framework for stem cells and regenerative medicines in </w:t>
            </w:r>
            <w:r w:rsidR="00643DB6">
              <w:rPr>
                <w:i/>
                <w:iCs/>
              </w:rPr>
              <w:t>t</w:t>
            </w:r>
            <w:r w:rsidRPr="00CB0501">
              <w:rPr>
                <w:i/>
                <w:iCs/>
              </w:rPr>
              <w:t>he Bahamas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lastRenderedPageBreak/>
              <w:t xml:space="preserve">and </w:t>
            </w:r>
            <w:r w:rsidR="00643DB6">
              <w:rPr>
                <w:i/>
                <w:iCs/>
              </w:rPr>
              <w:t>t</w:t>
            </w:r>
            <w:r>
              <w:rPr>
                <w:i/>
                <w:iCs/>
              </w:rPr>
              <w:t>he Bahamas experience</w:t>
            </w:r>
            <w:r w:rsidRPr="00CB0501">
              <w:rPr>
                <w:i/>
                <w:iCs/>
              </w:rPr>
              <w:t xml:space="preserve"> </w:t>
            </w:r>
            <w:r w:rsidR="00643DB6">
              <w:rPr>
                <w:i/>
                <w:iCs/>
              </w:rPr>
              <w:t xml:space="preserve">from </w:t>
            </w:r>
            <w:r w:rsidRPr="00CB0501">
              <w:rPr>
                <w:i/>
                <w:iCs/>
              </w:rPr>
              <w:t>2015</w:t>
            </w:r>
            <w:r w:rsidR="00643DB6">
              <w:rPr>
                <w:i/>
                <w:iCs/>
              </w:rPr>
              <w:t xml:space="preserve"> to </w:t>
            </w:r>
            <w:r w:rsidRPr="00CB0501">
              <w:rPr>
                <w:i/>
                <w:iCs/>
              </w:rPr>
              <w:t xml:space="preserve">present day. This sets the stage for </w:t>
            </w:r>
            <w:r w:rsidR="00643DB6">
              <w:rPr>
                <w:i/>
                <w:iCs/>
              </w:rPr>
              <w:t xml:space="preserve">the </w:t>
            </w:r>
            <w:r w:rsidRPr="00CB0501">
              <w:rPr>
                <w:i/>
                <w:iCs/>
              </w:rPr>
              <w:t>panel discussion to follow.</w:t>
            </w:r>
          </w:p>
        </w:tc>
      </w:tr>
      <w:tr w:rsidR="00CD2CAC" w14:paraId="28CF1B78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552F7CA" w14:textId="58997B55" w:rsidR="00CD2CAC" w:rsidRDefault="00CD2CAC" w:rsidP="00CD2CAC">
            <w:r>
              <w:lastRenderedPageBreak/>
              <w:t>11:50</w:t>
            </w:r>
            <w:r w:rsidR="00643DB6">
              <w:t xml:space="preserve"> a.m. – 12:50 p.m. </w:t>
            </w:r>
          </w:p>
        </w:tc>
        <w:tc>
          <w:tcPr>
            <w:tcW w:w="7887" w:type="dxa"/>
          </w:tcPr>
          <w:p w14:paraId="7AF8BB33" w14:textId="3CB6D7D2" w:rsidR="00CD2CAC" w:rsidRPr="00485F83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485F83">
              <w:rPr>
                <w:b/>
                <w:bCs/>
                <w:color w:val="C45911" w:themeColor="accent2" w:themeShade="BF"/>
              </w:rPr>
              <w:t xml:space="preserve">Doing </w:t>
            </w:r>
            <w:r w:rsidR="00643DB6">
              <w:rPr>
                <w:b/>
                <w:bCs/>
                <w:color w:val="C45911" w:themeColor="accent2" w:themeShade="BF"/>
              </w:rPr>
              <w:t>W</w:t>
            </w:r>
            <w:r w:rsidRPr="00485F83">
              <w:rPr>
                <w:b/>
                <w:bCs/>
                <w:color w:val="C45911" w:themeColor="accent2" w:themeShade="BF"/>
              </w:rPr>
              <w:t>ell and Doing Good</w:t>
            </w:r>
          </w:p>
          <w:p w14:paraId="333283EC" w14:textId="77777777" w:rsidR="00CD2CAC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5B1752C4" w14:textId="2670E3C5" w:rsidR="00CD2CAC" w:rsidRPr="00643DB6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Are </w:t>
            </w:r>
            <w:r w:rsidR="00643DB6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tem </w:t>
            </w:r>
            <w:r w:rsidR="00643DB6">
              <w:rPr>
                <w:i/>
                <w:iCs/>
              </w:rPr>
              <w:t>c</w:t>
            </w:r>
            <w:r>
              <w:rPr>
                <w:i/>
                <w:iCs/>
              </w:rPr>
              <w:t xml:space="preserve">ell </w:t>
            </w:r>
            <w:r w:rsidR="00643DB6">
              <w:rPr>
                <w:i/>
                <w:iCs/>
              </w:rPr>
              <w:t>t</w:t>
            </w:r>
            <w:r>
              <w:rPr>
                <w:i/>
                <w:iCs/>
              </w:rPr>
              <w:t xml:space="preserve">echnology and </w:t>
            </w:r>
            <w:r w:rsidR="00643DB6">
              <w:rPr>
                <w:i/>
                <w:iCs/>
              </w:rPr>
              <w:t>r</w:t>
            </w:r>
            <w:r>
              <w:rPr>
                <w:i/>
                <w:iCs/>
              </w:rPr>
              <w:t xml:space="preserve">egenerative </w:t>
            </w:r>
            <w:r w:rsidR="00643DB6">
              <w:rPr>
                <w:i/>
                <w:iCs/>
              </w:rPr>
              <w:t>m</w:t>
            </w:r>
            <w:r>
              <w:rPr>
                <w:i/>
                <w:iCs/>
              </w:rPr>
              <w:t>edicine old news</w:t>
            </w:r>
            <w:r w:rsidR="00643DB6">
              <w:rPr>
                <w:i/>
                <w:iCs/>
              </w:rPr>
              <w:t>?</w:t>
            </w:r>
            <w:r>
              <w:rPr>
                <w:i/>
                <w:iCs/>
              </w:rPr>
              <w:t xml:space="preserve"> </w:t>
            </w:r>
            <w:r w:rsidR="00643DB6">
              <w:rPr>
                <w:i/>
                <w:iCs/>
              </w:rPr>
              <w:t>This panel draws on the p</w:t>
            </w:r>
            <w:r w:rsidRPr="00B74638">
              <w:rPr>
                <w:i/>
                <w:iCs/>
              </w:rPr>
              <w:t>erspectives of scientist</w:t>
            </w:r>
            <w:r w:rsidR="00643DB6">
              <w:rPr>
                <w:i/>
                <w:iCs/>
              </w:rPr>
              <w:t>s</w:t>
            </w:r>
            <w:r w:rsidRPr="00B74638">
              <w:rPr>
                <w:i/>
                <w:iCs/>
              </w:rPr>
              <w:t xml:space="preserve">, healthcare providers, investors, </w:t>
            </w:r>
            <w:r w:rsidR="00E23B37">
              <w:rPr>
                <w:i/>
                <w:iCs/>
              </w:rPr>
              <w:t xml:space="preserve">pharma, </w:t>
            </w:r>
            <w:r w:rsidRPr="00B74638">
              <w:rPr>
                <w:i/>
                <w:iCs/>
              </w:rPr>
              <w:t>commercial entities and policy makers in action on clinical translation</w:t>
            </w:r>
            <w:r>
              <w:rPr>
                <w:i/>
                <w:iCs/>
              </w:rPr>
              <w:t>.</w:t>
            </w:r>
          </w:p>
        </w:tc>
      </w:tr>
      <w:tr w:rsidR="00CD2CAC" w14:paraId="15D804EB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C5DA482" w14:textId="32E1C609" w:rsidR="00CD2CAC" w:rsidRDefault="00CD2CAC" w:rsidP="00CD2CAC">
            <w:r>
              <w:t>12:50</w:t>
            </w:r>
            <w:r w:rsidR="00643DB6">
              <w:t xml:space="preserve"> p.m. – 2:00 p.m. </w:t>
            </w:r>
          </w:p>
        </w:tc>
        <w:tc>
          <w:tcPr>
            <w:tcW w:w="7887" w:type="dxa"/>
          </w:tcPr>
          <w:p w14:paraId="1F7CE7DE" w14:textId="5E5C43C4" w:rsidR="00CD2CAC" w:rsidRPr="00B63646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63646">
              <w:rPr>
                <w:b/>
                <w:bCs/>
              </w:rPr>
              <w:t>Lunch</w:t>
            </w:r>
            <w:r>
              <w:rPr>
                <w:b/>
                <w:bCs/>
              </w:rPr>
              <w:t xml:space="preserve"> | </w:t>
            </w:r>
            <w:r w:rsidR="00643DB6">
              <w:rPr>
                <w:b/>
                <w:bCs/>
              </w:rPr>
              <w:t>S</w:t>
            </w:r>
            <w:r>
              <w:rPr>
                <w:b/>
                <w:bCs/>
              </w:rPr>
              <w:t>ponsored Lunch and Learn Talk</w:t>
            </w:r>
          </w:p>
        </w:tc>
      </w:tr>
      <w:tr w:rsidR="00CD2CAC" w14:paraId="6FA6F6AC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B4179F9" w14:textId="4698C6BB" w:rsidR="00CD2CAC" w:rsidRDefault="00CD2CAC" w:rsidP="00CD2CAC">
            <w:r>
              <w:t>2:00</w:t>
            </w:r>
            <w:r w:rsidR="00643DB6">
              <w:t xml:space="preserve"> p.m. – 2:20 p.m. </w:t>
            </w:r>
          </w:p>
        </w:tc>
        <w:tc>
          <w:tcPr>
            <w:tcW w:w="7887" w:type="dxa"/>
          </w:tcPr>
          <w:p w14:paraId="39F10DB0" w14:textId="783231D2" w:rsidR="00CD2CAC" w:rsidRDefault="00111AB1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 w:rsidR="00CF562D">
              <w:t xml:space="preserve">Renewing the Mind: </w:t>
            </w:r>
            <w:r>
              <w:t>Psychedelics and Mental Health</w:t>
            </w:r>
          </w:p>
        </w:tc>
      </w:tr>
      <w:tr w:rsidR="00CD2CAC" w14:paraId="0BA67BDA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7352073D" w14:textId="56DF83D8" w:rsidR="00CD2CAC" w:rsidRDefault="00CD2CAC" w:rsidP="00CD2CAC">
            <w:r>
              <w:t>2:20</w:t>
            </w:r>
            <w:r w:rsidR="00643DB6">
              <w:t xml:space="preserve"> p.m. – 2:40 p.m. </w:t>
            </w:r>
          </w:p>
        </w:tc>
        <w:tc>
          <w:tcPr>
            <w:tcW w:w="7887" w:type="dxa"/>
          </w:tcPr>
          <w:p w14:paraId="2CEC9896" w14:textId="0C94B30A" w:rsidR="00CD2CAC" w:rsidRDefault="00111AB1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 w:rsidR="00CF562D">
              <w:t>Medical Cannabis, C</w:t>
            </w:r>
            <w:r>
              <w:t>BD and Mind-Body Health</w:t>
            </w:r>
            <w:r w:rsidR="00CF562D">
              <w:t xml:space="preserve">: Clinical Translation </w:t>
            </w:r>
          </w:p>
        </w:tc>
      </w:tr>
      <w:tr w:rsidR="00CD2CAC" w14:paraId="7E8A74A6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0CEA0702" w14:textId="403515D9" w:rsidR="00CD2CAC" w:rsidRDefault="00CD2CAC" w:rsidP="00CD2CAC">
            <w:r>
              <w:t>2:40</w:t>
            </w:r>
            <w:r w:rsidR="00643DB6">
              <w:t xml:space="preserve"> p.m. – 3:00 p.m. </w:t>
            </w:r>
          </w:p>
        </w:tc>
        <w:tc>
          <w:tcPr>
            <w:tcW w:w="7887" w:type="dxa"/>
          </w:tcPr>
          <w:p w14:paraId="091B7CAB" w14:textId="1268B411" w:rsidR="00CD2CAC" w:rsidRDefault="00111AB1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>
              <w:t>Emerging Technologies in Brain-Body Regenerative Medicine and Longevity</w:t>
            </w:r>
            <w:r w:rsidR="00643DB6">
              <w:t>:</w:t>
            </w:r>
            <w:r>
              <w:t xml:space="preserve"> Science and Clinical Translation</w:t>
            </w:r>
          </w:p>
        </w:tc>
      </w:tr>
      <w:tr w:rsidR="00CD2CAC" w14:paraId="7F728A6F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20A9FDEA" w14:textId="5E0D8AC9" w:rsidR="00CD2CAC" w:rsidRDefault="00111AB1" w:rsidP="00CD2CAC">
            <w:r>
              <w:t>3:00</w:t>
            </w:r>
            <w:r w:rsidR="00643DB6">
              <w:t xml:space="preserve"> p.m. – 3:30 p.m. </w:t>
            </w:r>
          </w:p>
        </w:tc>
        <w:tc>
          <w:tcPr>
            <w:tcW w:w="7887" w:type="dxa"/>
          </w:tcPr>
          <w:p w14:paraId="347ECC5B" w14:textId="77777777" w:rsidR="00CD2CAC" w:rsidRPr="00B63646" w:rsidRDefault="00CD2CAC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Afternoon</w:t>
            </w:r>
            <w:r w:rsidRPr="00B63646">
              <w:rPr>
                <w:b/>
                <w:bCs/>
              </w:rPr>
              <w:t xml:space="preserve"> Coffee Break</w:t>
            </w:r>
          </w:p>
        </w:tc>
      </w:tr>
      <w:tr w:rsidR="00111AB1" w14:paraId="261A9706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6835BA2F" w14:textId="7BC19830" w:rsidR="00111AB1" w:rsidRDefault="00111AB1" w:rsidP="00CD2CAC">
            <w:r>
              <w:t xml:space="preserve">3:30 </w:t>
            </w:r>
            <w:r w:rsidR="00643DB6">
              <w:t xml:space="preserve">p.m. – 4:30 p.m. </w:t>
            </w:r>
          </w:p>
        </w:tc>
        <w:tc>
          <w:tcPr>
            <w:tcW w:w="7887" w:type="dxa"/>
          </w:tcPr>
          <w:p w14:paraId="2BEA50D5" w14:textId="5993DD65" w:rsidR="00111AB1" w:rsidRDefault="00111AB1" w:rsidP="00111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643DB6">
              <w:rPr>
                <w:b/>
                <w:bCs/>
                <w:color w:val="C45911" w:themeColor="accent2" w:themeShade="BF"/>
              </w:rPr>
              <w:t xml:space="preserve">Bold </w:t>
            </w:r>
            <w:r w:rsidR="00643DB6" w:rsidRPr="00643DB6">
              <w:rPr>
                <w:b/>
                <w:bCs/>
                <w:color w:val="C45911" w:themeColor="accent2" w:themeShade="BF"/>
              </w:rPr>
              <w:t>Moves</w:t>
            </w:r>
            <w:r w:rsidR="00643DB6">
              <w:rPr>
                <w:color w:val="C45911" w:themeColor="accent2" w:themeShade="BF"/>
              </w:rPr>
              <w:t xml:space="preserve"> </w:t>
            </w:r>
          </w:p>
          <w:p w14:paraId="572BB825" w14:textId="77777777" w:rsidR="00111AB1" w:rsidRDefault="00111AB1" w:rsidP="00111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2DB8D044" w14:textId="6F8478BA" w:rsidR="00111AB1" w:rsidRPr="00643DB6" w:rsidRDefault="00643DB6" w:rsidP="00CD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111AB1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111AB1" w:rsidRPr="00B74638">
              <w:rPr>
                <w:i/>
                <w:iCs/>
              </w:rPr>
              <w:t xml:space="preserve">, healthcare providers, investors, </w:t>
            </w:r>
            <w:r w:rsidR="00E23B37">
              <w:rPr>
                <w:i/>
                <w:iCs/>
              </w:rPr>
              <w:t xml:space="preserve">pharma, </w:t>
            </w:r>
            <w:r w:rsidR="00111AB1" w:rsidRPr="00B74638">
              <w:rPr>
                <w:i/>
                <w:iCs/>
              </w:rPr>
              <w:t>commercial entities and policy makers in action on clinical translation</w:t>
            </w:r>
            <w:r w:rsidR="00111AB1">
              <w:rPr>
                <w:i/>
                <w:iCs/>
              </w:rPr>
              <w:t>.</w:t>
            </w:r>
          </w:p>
        </w:tc>
      </w:tr>
      <w:tr w:rsidR="00111AB1" w14:paraId="26FD1EC9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65207E3F" w14:textId="2297EC06" w:rsidR="00111AB1" w:rsidRDefault="00CF562D" w:rsidP="00CD2CAC">
            <w:r>
              <w:t>5:15</w:t>
            </w:r>
            <w:r w:rsidR="00643DB6">
              <w:t xml:space="preserve"> p.m. </w:t>
            </w:r>
          </w:p>
        </w:tc>
        <w:tc>
          <w:tcPr>
            <w:tcW w:w="7887" w:type="dxa"/>
          </w:tcPr>
          <w:p w14:paraId="2A981227" w14:textId="468A0937" w:rsidR="00111AB1" w:rsidRDefault="00CF562D" w:rsidP="00111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Delegates for Conference Dinner at Albany Resort to meet in the front lobby of Atlantis. Buses </w:t>
            </w:r>
            <w:r w:rsidR="00643DB6">
              <w:rPr>
                <w:b/>
                <w:bCs/>
                <w:color w:val="002060"/>
              </w:rPr>
              <w:t xml:space="preserve">will be </w:t>
            </w:r>
            <w:r>
              <w:rPr>
                <w:b/>
                <w:bCs/>
                <w:color w:val="002060"/>
              </w:rPr>
              <w:t xml:space="preserve">provided to the </w:t>
            </w:r>
            <w:r w:rsidR="00643DB6">
              <w:rPr>
                <w:b/>
                <w:bCs/>
                <w:color w:val="002060"/>
              </w:rPr>
              <w:t>c</w:t>
            </w:r>
            <w:r>
              <w:rPr>
                <w:b/>
                <w:bCs/>
                <w:color w:val="002060"/>
              </w:rPr>
              <w:t xml:space="preserve">onference </w:t>
            </w:r>
            <w:r w:rsidR="00643DB6">
              <w:rPr>
                <w:b/>
                <w:bCs/>
                <w:color w:val="002060"/>
              </w:rPr>
              <w:t>d</w:t>
            </w:r>
            <w:r>
              <w:rPr>
                <w:b/>
                <w:bCs/>
                <w:color w:val="002060"/>
              </w:rPr>
              <w:t xml:space="preserve">inner venue. Casual dress. Invitation </w:t>
            </w:r>
            <w:r w:rsidR="00643DB6">
              <w:rPr>
                <w:b/>
                <w:bCs/>
                <w:color w:val="002060"/>
              </w:rPr>
              <w:t>o</w:t>
            </w:r>
            <w:r>
              <w:rPr>
                <w:b/>
                <w:bCs/>
                <w:color w:val="002060"/>
              </w:rPr>
              <w:t xml:space="preserve">nly. Bus leaves at 5:15 </w:t>
            </w:r>
            <w:r w:rsidR="00643DB6">
              <w:rPr>
                <w:b/>
                <w:bCs/>
                <w:color w:val="002060"/>
              </w:rPr>
              <w:t xml:space="preserve">p.m. </w:t>
            </w:r>
            <w:r>
              <w:rPr>
                <w:b/>
                <w:bCs/>
                <w:color w:val="002060"/>
              </w:rPr>
              <w:t>sharp</w:t>
            </w:r>
            <w:r w:rsidR="00643DB6">
              <w:rPr>
                <w:b/>
                <w:bCs/>
                <w:color w:val="002060"/>
              </w:rPr>
              <w:t>.</w:t>
            </w:r>
          </w:p>
        </w:tc>
      </w:tr>
      <w:tr w:rsidR="00111AB1" w14:paraId="7764C88F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5792DCD6" w14:textId="6B4FB58F" w:rsidR="00111AB1" w:rsidRDefault="00CF562D" w:rsidP="00CD2CAC">
            <w:r>
              <w:t>6:</w:t>
            </w:r>
            <w:r w:rsidR="00643DB6">
              <w:t xml:space="preserve">30 p.m. – 8:30 p.m. </w:t>
            </w:r>
          </w:p>
        </w:tc>
        <w:tc>
          <w:tcPr>
            <w:tcW w:w="7887" w:type="dxa"/>
          </w:tcPr>
          <w:p w14:paraId="382ED316" w14:textId="286EDD4F" w:rsidR="00111AB1" w:rsidRDefault="00CF562D" w:rsidP="00111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Conference Dinner at Albany Resort</w:t>
            </w:r>
            <w:r w:rsidR="00643DB6">
              <w:rPr>
                <w:b/>
                <w:bCs/>
                <w:color w:val="002060"/>
              </w:rPr>
              <w:t xml:space="preserve">: </w:t>
            </w:r>
            <w:r>
              <w:rPr>
                <w:b/>
                <w:bCs/>
                <w:color w:val="002060"/>
              </w:rPr>
              <w:t>Fireside Dinner Talk/Presentation</w:t>
            </w:r>
          </w:p>
        </w:tc>
      </w:tr>
      <w:tr w:rsidR="00111AB1" w14:paraId="7EBFA825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706F006B" w14:textId="35CB3353" w:rsidR="00111AB1" w:rsidRDefault="00CF562D" w:rsidP="00CD2CAC">
            <w:r>
              <w:t>8:30</w:t>
            </w:r>
            <w:r w:rsidR="00643DB6">
              <w:t xml:space="preserve"> p.m. </w:t>
            </w:r>
          </w:p>
        </w:tc>
        <w:tc>
          <w:tcPr>
            <w:tcW w:w="7887" w:type="dxa"/>
          </w:tcPr>
          <w:p w14:paraId="6D700D6B" w14:textId="0550110D" w:rsidR="00111AB1" w:rsidRDefault="00CF562D" w:rsidP="00111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Delegates board shuttle back to Atlantis. Transportation </w:t>
            </w:r>
            <w:r w:rsidR="00643DB6">
              <w:rPr>
                <w:b/>
                <w:bCs/>
                <w:color w:val="002060"/>
              </w:rPr>
              <w:t>will be c</w:t>
            </w:r>
            <w:r>
              <w:rPr>
                <w:b/>
                <w:bCs/>
                <w:color w:val="002060"/>
              </w:rPr>
              <w:t>omplimentary</w:t>
            </w:r>
            <w:r w:rsidR="00643DB6">
              <w:rPr>
                <w:b/>
                <w:bCs/>
                <w:color w:val="002060"/>
              </w:rPr>
              <w:t xml:space="preserve">. </w:t>
            </w:r>
          </w:p>
        </w:tc>
      </w:tr>
    </w:tbl>
    <w:p w14:paraId="19A29166" w14:textId="77777777" w:rsidR="003F1C26" w:rsidRDefault="003F1C26"/>
    <w:p w14:paraId="0CB0B692" w14:textId="77777777" w:rsidR="003F1C26" w:rsidRDefault="003F1C26"/>
    <w:p w14:paraId="7258C193" w14:textId="77777777" w:rsidR="003F1C26" w:rsidRDefault="003F1C26"/>
    <w:p w14:paraId="520709A1" w14:textId="77777777" w:rsidR="003F1C26" w:rsidRPr="00485F83" w:rsidRDefault="003F1C26">
      <w:pPr>
        <w:rPr>
          <w:b/>
          <w:bCs/>
          <w:sz w:val="32"/>
          <w:szCs w:val="32"/>
        </w:rPr>
      </w:pPr>
      <w:r w:rsidRPr="00485F83">
        <w:rPr>
          <w:b/>
          <w:bCs/>
          <w:sz w:val="32"/>
          <w:szCs w:val="32"/>
        </w:rPr>
        <w:t>DAY 3</w:t>
      </w:r>
    </w:p>
    <w:p w14:paraId="73094E9C" w14:textId="77777777" w:rsidR="003F1C26" w:rsidRDefault="003F1C26"/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3F1C26" w14:paraId="11E6C159" w14:textId="77777777" w:rsidTr="00E23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4719B0CE" w14:textId="4AE66C98" w:rsidR="003F1C26" w:rsidRDefault="00963F18">
            <w:r>
              <w:t>8:00</w:t>
            </w:r>
            <w:r w:rsidR="00643DB6">
              <w:t xml:space="preserve"> a.m. – 8:10 a.m. </w:t>
            </w:r>
          </w:p>
        </w:tc>
        <w:tc>
          <w:tcPr>
            <w:tcW w:w="7645" w:type="dxa"/>
          </w:tcPr>
          <w:p w14:paraId="3FA0ABAC" w14:textId="77777777" w:rsidR="003F1C26" w:rsidRDefault="00963F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Welcome and Introductory Remarks</w:t>
            </w:r>
          </w:p>
        </w:tc>
      </w:tr>
      <w:tr w:rsidR="00963F18" w14:paraId="639D45B2" w14:textId="77777777" w:rsidTr="00E23B37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5C944155" w14:textId="4685F7F4" w:rsidR="00963F18" w:rsidRDefault="00963F18">
            <w:r>
              <w:t>8:10</w:t>
            </w:r>
            <w:r w:rsidR="00643DB6">
              <w:t xml:space="preserve"> a.m. – 10:30 a.m. </w:t>
            </w:r>
          </w:p>
        </w:tc>
        <w:tc>
          <w:tcPr>
            <w:tcW w:w="7645" w:type="dxa"/>
          </w:tcPr>
          <w:p w14:paraId="3E9B3717" w14:textId="6C097DF2" w:rsidR="00963F18" w:rsidRDefault="00485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5F83">
              <w:rPr>
                <w:b/>
                <w:bCs/>
                <w:color w:val="C45911" w:themeColor="accent2" w:themeShade="BF"/>
              </w:rPr>
              <w:t>Mini-Symposium</w:t>
            </w:r>
            <w:r w:rsidRPr="00643DB6">
              <w:rPr>
                <w:b/>
                <w:bCs/>
                <w:color w:val="C45911" w:themeColor="accent2" w:themeShade="BF"/>
              </w:rPr>
              <w:t>:</w:t>
            </w:r>
            <w:r w:rsidRPr="00485F83">
              <w:rPr>
                <w:color w:val="C45911" w:themeColor="accent2" w:themeShade="BF"/>
              </w:rPr>
              <w:t xml:space="preserve"> </w:t>
            </w:r>
            <w:r w:rsidR="00963F18" w:rsidRPr="00485F83">
              <w:rPr>
                <w:b/>
                <w:bCs/>
                <w:color w:val="000000" w:themeColor="text1"/>
              </w:rPr>
              <w:t xml:space="preserve">Clinical Translation and Regenerative and </w:t>
            </w:r>
            <w:r w:rsidRPr="00485F83">
              <w:rPr>
                <w:b/>
                <w:bCs/>
                <w:color w:val="000000" w:themeColor="text1"/>
              </w:rPr>
              <w:t xml:space="preserve">Longevity Medicine: </w:t>
            </w:r>
            <w:r w:rsidR="00963F18" w:rsidRPr="00485F83">
              <w:rPr>
                <w:b/>
                <w:bCs/>
                <w:color w:val="000000" w:themeColor="text1"/>
              </w:rPr>
              <w:t xml:space="preserve">Regulatory and Research </w:t>
            </w:r>
            <w:r w:rsidRPr="00485F83">
              <w:rPr>
                <w:b/>
                <w:bCs/>
                <w:color w:val="000000" w:themeColor="text1"/>
              </w:rPr>
              <w:t xml:space="preserve">Considerations. </w:t>
            </w:r>
            <w:r w:rsidRPr="00485F83">
              <w:rPr>
                <w:b/>
                <w:bCs/>
                <w:color w:val="C45911" w:themeColor="accent2" w:themeShade="BF"/>
              </w:rPr>
              <w:t>2 CME Points.</w:t>
            </w:r>
            <w:r w:rsidRPr="00485F83">
              <w:rPr>
                <w:color w:val="C45911" w:themeColor="accent2" w:themeShade="BF"/>
              </w:rPr>
              <w:t xml:space="preserve"> </w:t>
            </w:r>
            <w:r>
              <w:t xml:space="preserve">This mini symposium is aimed to prepare </w:t>
            </w:r>
            <w:r w:rsidR="00643DB6">
              <w:t>b</w:t>
            </w:r>
            <w:r>
              <w:t>oard</w:t>
            </w:r>
            <w:r w:rsidR="00643DB6">
              <w:t>-c</w:t>
            </w:r>
            <w:r>
              <w:t xml:space="preserve">ertified </w:t>
            </w:r>
            <w:r w:rsidR="00643DB6">
              <w:t>h</w:t>
            </w:r>
            <w:r>
              <w:t xml:space="preserve">ealthcare </w:t>
            </w:r>
            <w:r w:rsidR="00643DB6">
              <w:t>p</w:t>
            </w:r>
            <w:r>
              <w:t>roviders</w:t>
            </w:r>
            <w:r w:rsidR="00643DB6">
              <w:t>, as well as</w:t>
            </w:r>
            <w:r>
              <w:t xml:space="preserve"> young doctors and nurses</w:t>
            </w:r>
            <w:r w:rsidR="00643DB6">
              <w:t>,</w:t>
            </w:r>
            <w:r>
              <w:t xml:space="preserve"> for a career in the fields of </w:t>
            </w:r>
            <w:r w:rsidR="00643DB6">
              <w:lastRenderedPageBreak/>
              <w:t>r</w:t>
            </w:r>
            <w:r>
              <w:t xml:space="preserve">egenerative and </w:t>
            </w:r>
            <w:r w:rsidR="00643DB6">
              <w:t>l</w:t>
            </w:r>
            <w:r>
              <w:t xml:space="preserve">ongevity </w:t>
            </w:r>
            <w:r w:rsidR="00643DB6">
              <w:t>m</w:t>
            </w:r>
            <w:r>
              <w:t xml:space="preserve">edicine </w:t>
            </w:r>
            <w:r w:rsidR="00643DB6">
              <w:t xml:space="preserve">– which is </w:t>
            </w:r>
            <w:r>
              <w:t xml:space="preserve">forecasted to be </w:t>
            </w:r>
            <w:r w:rsidR="00643DB6">
              <w:t xml:space="preserve">one of </w:t>
            </w:r>
            <w:r>
              <w:t>the most important areas of science and medicine of our time.</w:t>
            </w:r>
          </w:p>
        </w:tc>
      </w:tr>
      <w:tr w:rsidR="003F1C26" w14:paraId="6C1E6B85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23879D6D" w14:textId="0C76F63F" w:rsidR="003F1C26" w:rsidRDefault="00485F83">
            <w:r>
              <w:lastRenderedPageBreak/>
              <w:t>10:3</w:t>
            </w:r>
            <w:r w:rsidR="00643DB6">
              <w:t xml:space="preserve">0 a.m. – 11:00 a.m. </w:t>
            </w:r>
          </w:p>
        </w:tc>
        <w:tc>
          <w:tcPr>
            <w:tcW w:w="7645" w:type="dxa"/>
          </w:tcPr>
          <w:p w14:paraId="24AF1752" w14:textId="77777777" w:rsidR="003F1C26" w:rsidRDefault="00485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Afternoon</w:t>
            </w:r>
            <w:r w:rsidRPr="00B63646">
              <w:rPr>
                <w:b/>
                <w:bCs/>
              </w:rPr>
              <w:t xml:space="preserve"> Coffee Break</w:t>
            </w:r>
          </w:p>
        </w:tc>
      </w:tr>
      <w:tr w:rsidR="003F1C26" w14:paraId="044AA5F4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660FB923" w14:textId="48F586C3" w:rsidR="003F1C26" w:rsidRDefault="00485F83">
            <w:r>
              <w:t>11</w:t>
            </w:r>
            <w:r w:rsidR="00643DB6">
              <w:t xml:space="preserve">:00 a.m. – 11:45 a.m. </w:t>
            </w:r>
          </w:p>
        </w:tc>
        <w:tc>
          <w:tcPr>
            <w:tcW w:w="7645" w:type="dxa"/>
          </w:tcPr>
          <w:p w14:paraId="043E5C3E" w14:textId="3733D557" w:rsidR="00485F83" w:rsidRDefault="00485F83" w:rsidP="00485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485F83">
              <w:rPr>
                <w:b/>
                <w:bCs/>
                <w:color w:val="C45911" w:themeColor="accent2" w:themeShade="BF"/>
              </w:rPr>
              <w:t>Healthspan Action</w:t>
            </w:r>
          </w:p>
          <w:p w14:paraId="676578E8" w14:textId="77777777" w:rsidR="00485F83" w:rsidRDefault="00485F83" w:rsidP="00485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3273171E" w14:textId="66469B67" w:rsidR="003F1C26" w:rsidRPr="00643DB6" w:rsidRDefault="00643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485F83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485F83" w:rsidRPr="00B74638">
              <w:rPr>
                <w:i/>
                <w:iCs/>
              </w:rPr>
              <w:t xml:space="preserve">, healthcare providers, investors, </w:t>
            </w:r>
            <w:r w:rsidR="00E23B37">
              <w:rPr>
                <w:i/>
                <w:iCs/>
              </w:rPr>
              <w:t xml:space="preserve">pharma, </w:t>
            </w:r>
            <w:r w:rsidR="00485F83" w:rsidRPr="00B74638">
              <w:rPr>
                <w:i/>
                <w:iCs/>
              </w:rPr>
              <w:t>commercial entities</w:t>
            </w:r>
            <w:r>
              <w:rPr>
                <w:i/>
                <w:iCs/>
              </w:rPr>
              <w:t xml:space="preserve"> </w:t>
            </w:r>
            <w:r w:rsidR="00485F83" w:rsidRPr="00B74638">
              <w:rPr>
                <w:i/>
                <w:iCs/>
              </w:rPr>
              <w:t>and policy makers in action on clinical translation</w:t>
            </w:r>
            <w:r w:rsidR="00485F83">
              <w:rPr>
                <w:i/>
                <w:iCs/>
              </w:rPr>
              <w:t>.</w:t>
            </w:r>
          </w:p>
        </w:tc>
      </w:tr>
      <w:tr w:rsidR="00485F83" w14:paraId="69FBC0FB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3ECD4321" w14:textId="1C9BDB40" w:rsidR="00485F83" w:rsidRDefault="00485F83">
            <w:r>
              <w:t>11:45</w:t>
            </w:r>
            <w:r w:rsidR="00643DB6">
              <w:t xml:space="preserve"> a.m. – 12:30 p.m. </w:t>
            </w:r>
          </w:p>
        </w:tc>
        <w:tc>
          <w:tcPr>
            <w:tcW w:w="7645" w:type="dxa"/>
          </w:tcPr>
          <w:p w14:paraId="63951962" w14:textId="6AAFB7AF" w:rsidR="00485F83" w:rsidRPr="00AA52A9" w:rsidRDefault="00485F83" w:rsidP="00485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CLOSING KEYNOTE (Speaker to be </w:t>
            </w:r>
            <w:r w:rsidR="00E23B37">
              <w:rPr>
                <w:b/>
                <w:bCs/>
                <w:color w:val="002060"/>
              </w:rPr>
              <w:t>determined</w:t>
            </w:r>
            <w:r w:rsidR="00643DB6">
              <w:rPr>
                <w:b/>
                <w:bCs/>
                <w:color w:val="002060"/>
              </w:rPr>
              <w:t>)</w:t>
            </w:r>
            <w:r>
              <w:rPr>
                <w:b/>
                <w:bCs/>
                <w:color w:val="002060"/>
              </w:rPr>
              <w:t>.</w:t>
            </w:r>
          </w:p>
        </w:tc>
      </w:tr>
      <w:tr w:rsidR="00485F83" w14:paraId="4F6F096F" w14:textId="77777777" w:rsidTr="00E2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A274B1A" w14:textId="4B242AFF" w:rsidR="00485F83" w:rsidRDefault="00485F83" w:rsidP="00485F83">
            <w:pPr>
              <w:jc w:val="center"/>
              <w:rPr>
                <w:b w:val="0"/>
                <w:bCs w:val="0"/>
                <w:color w:val="002060"/>
              </w:rPr>
            </w:pPr>
            <w:r>
              <w:rPr>
                <w:color w:val="002060"/>
              </w:rPr>
              <w:t>Conference Closes</w:t>
            </w:r>
            <w:r w:rsidR="00643DB6">
              <w:rPr>
                <w:color w:val="002060"/>
              </w:rPr>
              <w:t>.</w:t>
            </w:r>
          </w:p>
          <w:p w14:paraId="50791031" w14:textId="45924909" w:rsidR="00485F83" w:rsidRDefault="00485F83" w:rsidP="00485F83">
            <w:pPr>
              <w:jc w:val="center"/>
              <w:rPr>
                <w:b w:val="0"/>
                <w:bCs w:val="0"/>
                <w:color w:val="002060"/>
              </w:rPr>
            </w:pPr>
            <w:r>
              <w:rPr>
                <w:color w:val="002060"/>
              </w:rPr>
              <w:t>Delegates Return Home</w:t>
            </w:r>
            <w:r w:rsidR="00643DB6">
              <w:rPr>
                <w:color w:val="002060"/>
              </w:rPr>
              <w:t>.</w:t>
            </w:r>
          </w:p>
        </w:tc>
      </w:tr>
    </w:tbl>
    <w:p w14:paraId="71C9B4CC" w14:textId="77777777" w:rsidR="003F1C26" w:rsidRDefault="003F1C26"/>
    <w:sectPr w:rsidR="003F1C26" w:rsidSect="00094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F0350"/>
    <w:multiLevelType w:val="hybridMultilevel"/>
    <w:tmpl w:val="9FA61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32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26"/>
    <w:rsid w:val="00054084"/>
    <w:rsid w:val="00094C80"/>
    <w:rsid w:val="00111AB1"/>
    <w:rsid w:val="001C19BC"/>
    <w:rsid w:val="001E7077"/>
    <w:rsid w:val="00334D5C"/>
    <w:rsid w:val="003B4879"/>
    <w:rsid w:val="003F1C26"/>
    <w:rsid w:val="00485F83"/>
    <w:rsid w:val="005429C0"/>
    <w:rsid w:val="00587199"/>
    <w:rsid w:val="00643DB6"/>
    <w:rsid w:val="007529AC"/>
    <w:rsid w:val="00775018"/>
    <w:rsid w:val="007C5E73"/>
    <w:rsid w:val="008569AE"/>
    <w:rsid w:val="00901D81"/>
    <w:rsid w:val="00963F18"/>
    <w:rsid w:val="009648A3"/>
    <w:rsid w:val="0097124E"/>
    <w:rsid w:val="00AA52A9"/>
    <w:rsid w:val="00B63646"/>
    <w:rsid w:val="00B74638"/>
    <w:rsid w:val="00BE3A4A"/>
    <w:rsid w:val="00C523C9"/>
    <w:rsid w:val="00CB0501"/>
    <w:rsid w:val="00CB6ED2"/>
    <w:rsid w:val="00CD2CAC"/>
    <w:rsid w:val="00CF562D"/>
    <w:rsid w:val="00D81A6C"/>
    <w:rsid w:val="00E042D0"/>
    <w:rsid w:val="00E23B37"/>
    <w:rsid w:val="00E367B9"/>
    <w:rsid w:val="00E92FC0"/>
    <w:rsid w:val="00F1073C"/>
    <w:rsid w:val="00FD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CF8F6"/>
  <w15:chartTrackingRefBased/>
  <w15:docId w15:val="{A4748818-E266-3546-8CC1-6236F8A9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D5C"/>
    <w:pPr>
      <w:ind w:left="720"/>
      <w:contextualSpacing/>
    </w:pPr>
  </w:style>
  <w:style w:type="table" w:styleId="GridTable1Light-Accent1">
    <w:name w:val="Grid Table 1 Light Accent 1"/>
    <w:basedOn w:val="TableNormal"/>
    <w:uiPriority w:val="46"/>
    <w:rsid w:val="00E23B37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Erin Ambrose</cp:lastModifiedBy>
  <cp:revision>2</cp:revision>
  <dcterms:created xsi:type="dcterms:W3CDTF">2022-10-25T19:26:00Z</dcterms:created>
  <dcterms:modified xsi:type="dcterms:W3CDTF">2022-10-25T19:26:00Z</dcterms:modified>
</cp:coreProperties>
</file>