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F0135" w14:textId="39F12B84" w:rsidR="00790A85" w:rsidRDefault="00790A85" w:rsidP="003D4F9A">
      <w:pPr>
        <w:spacing w:line="480" w:lineRule="auto"/>
      </w:pPr>
      <w:bookmarkStart w:id="0" w:name="_GoBack"/>
      <w:bookmarkEnd w:id="0"/>
    </w:p>
    <w:p w14:paraId="391CABE0" w14:textId="08143A47" w:rsidR="00994E62" w:rsidRPr="001C12DD" w:rsidRDefault="00994E62" w:rsidP="003D4F9A">
      <w:pPr>
        <w:spacing w:line="480" w:lineRule="auto"/>
        <w:rPr>
          <w:b/>
          <w:bCs/>
          <w:sz w:val="28"/>
          <w:szCs w:val="28"/>
        </w:rPr>
      </w:pPr>
      <w:r w:rsidRPr="001C12DD">
        <w:rPr>
          <w:b/>
          <w:bCs/>
          <w:sz w:val="28"/>
          <w:szCs w:val="28"/>
        </w:rPr>
        <w:t>Attack</w:t>
      </w:r>
      <w:r w:rsidR="00A3263D">
        <w:rPr>
          <w:b/>
          <w:bCs/>
          <w:sz w:val="28"/>
          <w:szCs w:val="28"/>
        </w:rPr>
        <w:t>ing</w:t>
      </w:r>
      <w:r w:rsidRPr="001C12DD">
        <w:rPr>
          <w:b/>
          <w:bCs/>
          <w:sz w:val="28"/>
          <w:szCs w:val="28"/>
        </w:rPr>
        <w:t xml:space="preserve"> the Opioid Epidemic</w:t>
      </w:r>
    </w:p>
    <w:p w14:paraId="6AF23DEC" w14:textId="1CB21250" w:rsidR="00763A8E" w:rsidRDefault="00790A85" w:rsidP="003D4F9A">
      <w:pPr>
        <w:spacing w:line="480" w:lineRule="auto"/>
      </w:pPr>
      <w:r>
        <w:t>By Robin L. Smith, MD, MBA and Aliza Holtz, PhD</w:t>
      </w:r>
    </w:p>
    <w:p w14:paraId="0E2791F3" w14:textId="2E021689" w:rsidR="00790A85" w:rsidRDefault="00790A85" w:rsidP="003D4F9A">
      <w:pPr>
        <w:spacing w:line="480" w:lineRule="auto"/>
      </w:pPr>
    </w:p>
    <w:p w14:paraId="21275426" w14:textId="77777777" w:rsidR="007F7890" w:rsidRDefault="007F7890" w:rsidP="003D4F9A">
      <w:pPr>
        <w:spacing w:line="480" w:lineRule="auto"/>
      </w:pPr>
    </w:p>
    <w:p w14:paraId="49925298" w14:textId="477E0684" w:rsidR="00790A85" w:rsidRPr="00D418DC" w:rsidRDefault="00BC27BB" w:rsidP="00D418DC">
      <w:pPr>
        <w:spacing w:line="480" w:lineRule="auto"/>
        <w:jc w:val="both"/>
        <w:rPr>
          <w:rFonts w:ascii="Arial" w:hAnsi="Arial" w:cs="Arial"/>
          <w:b/>
          <w:bCs/>
          <w:sz w:val="22"/>
          <w:szCs w:val="22"/>
        </w:rPr>
      </w:pPr>
      <w:r w:rsidRPr="00D418DC">
        <w:rPr>
          <w:rFonts w:ascii="Arial" w:hAnsi="Arial" w:cs="Arial"/>
          <w:b/>
          <w:bCs/>
          <w:sz w:val="22"/>
          <w:szCs w:val="22"/>
        </w:rPr>
        <w:t>Abstract</w:t>
      </w:r>
    </w:p>
    <w:p w14:paraId="5D555747" w14:textId="3DA153E5" w:rsidR="007F7890" w:rsidRPr="00D418DC" w:rsidRDefault="00BC27BB" w:rsidP="00D418DC">
      <w:pPr>
        <w:spacing w:line="480" w:lineRule="auto"/>
        <w:jc w:val="both"/>
        <w:rPr>
          <w:rFonts w:ascii="Arial" w:hAnsi="Arial" w:cs="Arial"/>
          <w:sz w:val="22"/>
          <w:szCs w:val="22"/>
        </w:rPr>
      </w:pPr>
      <w:r w:rsidRPr="00D418DC">
        <w:rPr>
          <w:rFonts w:ascii="Arial" w:hAnsi="Arial" w:cs="Arial"/>
          <w:sz w:val="22"/>
          <w:szCs w:val="22"/>
        </w:rPr>
        <w:t>The cost to Americans in lives lost</w:t>
      </w:r>
      <w:r w:rsidR="00884235" w:rsidRPr="00D418DC">
        <w:rPr>
          <w:rFonts w:ascii="Arial" w:hAnsi="Arial" w:cs="Arial"/>
          <w:sz w:val="22"/>
          <w:szCs w:val="22"/>
        </w:rPr>
        <w:t xml:space="preserve">, labor </w:t>
      </w:r>
      <w:r w:rsidR="007441DD" w:rsidRPr="00D418DC">
        <w:rPr>
          <w:rFonts w:ascii="Arial" w:hAnsi="Arial" w:cs="Arial"/>
          <w:sz w:val="22"/>
          <w:szCs w:val="22"/>
        </w:rPr>
        <w:t xml:space="preserve">undone or </w:t>
      </w:r>
      <w:r w:rsidR="00500691" w:rsidRPr="00D418DC">
        <w:rPr>
          <w:rFonts w:ascii="Arial" w:hAnsi="Arial" w:cs="Arial"/>
          <w:sz w:val="22"/>
          <w:szCs w:val="22"/>
        </w:rPr>
        <w:t>ineffectual</w:t>
      </w:r>
      <w:r w:rsidR="00884235" w:rsidRPr="00D418DC">
        <w:rPr>
          <w:rFonts w:ascii="Arial" w:hAnsi="Arial" w:cs="Arial"/>
          <w:sz w:val="22"/>
          <w:szCs w:val="22"/>
        </w:rPr>
        <w:t>,</w:t>
      </w:r>
      <w:r w:rsidRPr="00D418DC">
        <w:rPr>
          <w:rFonts w:ascii="Arial" w:hAnsi="Arial" w:cs="Arial"/>
          <w:sz w:val="22"/>
          <w:szCs w:val="22"/>
        </w:rPr>
        <w:t xml:space="preserve"> and dollars spent</w:t>
      </w:r>
      <w:r w:rsidR="005D1809" w:rsidRPr="00D418DC">
        <w:rPr>
          <w:rFonts w:ascii="Arial" w:hAnsi="Arial" w:cs="Arial"/>
          <w:sz w:val="22"/>
          <w:szCs w:val="22"/>
        </w:rPr>
        <w:t xml:space="preserve"> because of the opioid epidemic</w:t>
      </w:r>
      <w:r w:rsidR="004028E2" w:rsidRPr="00D418DC">
        <w:rPr>
          <w:rFonts w:ascii="Arial" w:hAnsi="Arial" w:cs="Arial"/>
          <w:sz w:val="22"/>
          <w:szCs w:val="22"/>
        </w:rPr>
        <w:t xml:space="preserve"> is eroding </w:t>
      </w:r>
      <w:r w:rsidR="009821A2" w:rsidRPr="00D418DC">
        <w:rPr>
          <w:rFonts w:ascii="Arial" w:hAnsi="Arial" w:cs="Arial"/>
          <w:sz w:val="22"/>
          <w:szCs w:val="22"/>
        </w:rPr>
        <w:t xml:space="preserve">families, communities, and economies across </w:t>
      </w:r>
      <w:r w:rsidR="00D6719C" w:rsidRPr="00D418DC">
        <w:rPr>
          <w:rFonts w:ascii="Arial" w:hAnsi="Arial" w:cs="Arial"/>
          <w:sz w:val="22"/>
          <w:szCs w:val="22"/>
        </w:rPr>
        <w:t>the United States.</w:t>
      </w:r>
      <w:r w:rsidR="00F80372" w:rsidRPr="00D418DC">
        <w:rPr>
          <w:rFonts w:ascii="Arial" w:hAnsi="Arial" w:cs="Arial"/>
          <w:sz w:val="22"/>
          <w:szCs w:val="22"/>
        </w:rPr>
        <w:t xml:space="preserve"> This article presents statistics about these costs, </w:t>
      </w:r>
      <w:r w:rsidR="006917C4" w:rsidRPr="00D418DC">
        <w:rPr>
          <w:rFonts w:ascii="Arial" w:hAnsi="Arial" w:cs="Arial"/>
          <w:sz w:val="22"/>
          <w:szCs w:val="22"/>
        </w:rPr>
        <w:t>a summary of how addiction happens</w:t>
      </w:r>
      <w:r w:rsidR="00115FB7" w:rsidRPr="00D418DC">
        <w:rPr>
          <w:rFonts w:ascii="Arial" w:hAnsi="Arial" w:cs="Arial"/>
          <w:sz w:val="22"/>
          <w:szCs w:val="22"/>
        </w:rPr>
        <w:t>,</w:t>
      </w:r>
      <w:r w:rsidR="006917C4" w:rsidRPr="00D418DC">
        <w:rPr>
          <w:rFonts w:ascii="Arial" w:hAnsi="Arial" w:cs="Arial"/>
          <w:sz w:val="22"/>
          <w:szCs w:val="22"/>
        </w:rPr>
        <w:t xml:space="preserve"> the factors that increase the risk of addiction,</w:t>
      </w:r>
      <w:r w:rsidR="00682908" w:rsidRPr="00D418DC">
        <w:rPr>
          <w:rFonts w:ascii="Arial" w:hAnsi="Arial" w:cs="Arial"/>
          <w:sz w:val="22"/>
          <w:szCs w:val="22"/>
        </w:rPr>
        <w:t xml:space="preserve"> </w:t>
      </w:r>
      <w:r w:rsidR="00115FB7" w:rsidRPr="00D418DC">
        <w:rPr>
          <w:rFonts w:ascii="Arial" w:hAnsi="Arial" w:cs="Arial"/>
          <w:sz w:val="22"/>
          <w:szCs w:val="22"/>
        </w:rPr>
        <w:t>and</w:t>
      </w:r>
      <w:r w:rsidR="00682908" w:rsidRPr="00D418DC">
        <w:rPr>
          <w:rFonts w:ascii="Arial" w:hAnsi="Arial" w:cs="Arial"/>
          <w:sz w:val="22"/>
          <w:szCs w:val="22"/>
        </w:rPr>
        <w:t xml:space="preserve"> </w:t>
      </w:r>
      <w:r w:rsidR="001C5F2B" w:rsidRPr="00D418DC">
        <w:rPr>
          <w:rFonts w:ascii="Arial" w:hAnsi="Arial" w:cs="Arial"/>
          <w:sz w:val="22"/>
          <w:szCs w:val="22"/>
        </w:rPr>
        <w:t>concrete</w:t>
      </w:r>
      <w:r w:rsidR="00682908" w:rsidRPr="00D418DC">
        <w:rPr>
          <w:rFonts w:ascii="Arial" w:hAnsi="Arial" w:cs="Arial"/>
          <w:sz w:val="22"/>
          <w:szCs w:val="22"/>
        </w:rPr>
        <w:t xml:space="preserve"> ways to </w:t>
      </w:r>
      <w:r w:rsidR="00D96EEF" w:rsidRPr="00D418DC">
        <w:rPr>
          <w:rFonts w:ascii="Arial" w:hAnsi="Arial" w:cs="Arial"/>
          <w:sz w:val="22"/>
          <w:szCs w:val="22"/>
        </w:rPr>
        <w:t>impede</w:t>
      </w:r>
      <w:r w:rsidR="006443B2" w:rsidRPr="00D418DC">
        <w:rPr>
          <w:rFonts w:ascii="Arial" w:hAnsi="Arial" w:cs="Arial"/>
          <w:sz w:val="22"/>
          <w:szCs w:val="22"/>
        </w:rPr>
        <w:t xml:space="preserve"> and reduce</w:t>
      </w:r>
      <w:r w:rsidR="00D96EEF" w:rsidRPr="00D418DC">
        <w:rPr>
          <w:rFonts w:ascii="Arial" w:hAnsi="Arial" w:cs="Arial"/>
          <w:sz w:val="22"/>
          <w:szCs w:val="22"/>
        </w:rPr>
        <w:t xml:space="preserve"> </w:t>
      </w:r>
      <w:r w:rsidR="00EE5F9C" w:rsidRPr="00D418DC">
        <w:rPr>
          <w:rFonts w:ascii="Arial" w:hAnsi="Arial" w:cs="Arial"/>
          <w:sz w:val="22"/>
          <w:szCs w:val="22"/>
        </w:rPr>
        <w:t>the</w:t>
      </w:r>
      <w:r w:rsidR="00682908" w:rsidRPr="00D418DC">
        <w:rPr>
          <w:rFonts w:ascii="Arial" w:hAnsi="Arial" w:cs="Arial"/>
          <w:sz w:val="22"/>
          <w:szCs w:val="22"/>
        </w:rPr>
        <w:t xml:space="preserve"> op</w:t>
      </w:r>
      <w:r w:rsidR="001C5F2B" w:rsidRPr="00D418DC">
        <w:rPr>
          <w:rFonts w:ascii="Arial" w:hAnsi="Arial" w:cs="Arial"/>
          <w:sz w:val="22"/>
          <w:szCs w:val="22"/>
        </w:rPr>
        <w:t>i</w:t>
      </w:r>
      <w:r w:rsidR="00682908" w:rsidRPr="00D418DC">
        <w:rPr>
          <w:rFonts w:ascii="Arial" w:hAnsi="Arial" w:cs="Arial"/>
          <w:sz w:val="22"/>
          <w:szCs w:val="22"/>
        </w:rPr>
        <w:t>oi</w:t>
      </w:r>
      <w:r w:rsidR="001C5F2B" w:rsidRPr="00D418DC">
        <w:rPr>
          <w:rFonts w:ascii="Arial" w:hAnsi="Arial" w:cs="Arial"/>
          <w:sz w:val="22"/>
          <w:szCs w:val="22"/>
        </w:rPr>
        <w:t>d crisis</w:t>
      </w:r>
      <w:r w:rsidR="007F7890" w:rsidRPr="00D418DC">
        <w:rPr>
          <w:rFonts w:ascii="Arial" w:hAnsi="Arial" w:cs="Arial"/>
          <w:sz w:val="22"/>
          <w:szCs w:val="22"/>
        </w:rPr>
        <w:t xml:space="preserve"> as well as</w:t>
      </w:r>
      <w:r w:rsidR="00EE5F9C" w:rsidRPr="00D418DC">
        <w:rPr>
          <w:rFonts w:ascii="Arial" w:hAnsi="Arial" w:cs="Arial"/>
          <w:sz w:val="22"/>
          <w:szCs w:val="22"/>
        </w:rPr>
        <w:t xml:space="preserve"> treat those who are</w:t>
      </w:r>
      <w:r w:rsidR="007F7890" w:rsidRPr="00D418DC">
        <w:rPr>
          <w:rFonts w:ascii="Arial" w:hAnsi="Arial" w:cs="Arial"/>
          <w:sz w:val="22"/>
          <w:szCs w:val="22"/>
        </w:rPr>
        <w:t xml:space="preserve"> affected</w:t>
      </w:r>
      <w:r w:rsidR="00251CA0" w:rsidRPr="00D418DC">
        <w:rPr>
          <w:rFonts w:ascii="Arial" w:hAnsi="Arial" w:cs="Arial"/>
          <w:sz w:val="22"/>
          <w:szCs w:val="22"/>
        </w:rPr>
        <w:t>.</w:t>
      </w:r>
    </w:p>
    <w:p w14:paraId="5D270BBD" w14:textId="3DFA3251" w:rsidR="006A7CE2" w:rsidRDefault="006A7CE2">
      <w:r>
        <w:br w:type="page"/>
      </w:r>
    </w:p>
    <w:p w14:paraId="0EAFD5CD" w14:textId="2D68A57E" w:rsidR="00BC27BB" w:rsidRPr="00D418DC" w:rsidRDefault="00BB6007" w:rsidP="00D418DC">
      <w:pPr>
        <w:spacing w:line="480" w:lineRule="auto"/>
        <w:jc w:val="both"/>
        <w:rPr>
          <w:rFonts w:asciiTheme="minorHAnsi" w:hAnsiTheme="minorHAnsi" w:cstheme="minorHAnsi"/>
          <w:b/>
          <w:bCs/>
          <w:sz w:val="22"/>
          <w:szCs w:val="22"/>
        </w:rPr>
      </w:pPr>
      <w:r w:rsidRPr="00D418DC">
        <w:rPr>
          <w:rFonts w:asciiTheme="minorHAnsi" w:hAnsiTheme="minorHAnsi" w:cstheme="minorHAnsi"/>
          <w:b/>
          <w:bCs/>
          <w:sz w:val="22"/>
          <w:szCs w:val="22"/>
        </w:rPr>
        <w:lastRenderedPageBreak/>
        <w:t>Introduction</w:t>
      </w:r>
    </w:p>
    <w:p w14:paraId="6C435ABC" w14:textId="3C132B0E" w:rsidR="00471160" w:rsidRPr="00D418DC" w:rsidRDefault="00704A78" w:rsidP="00D418DC">
      <w:pPr>
        <w:spacing w:line="480" w:lineRule="auto"/>
        <w:jc w:val="both"/>
        <w:rPr>
          <w:rFonts w:asciiTheme="minorHAnsi" w:hAnsiTheme="minorHAnsi" w:cstheme="minorHAnsi"/>
          <w:sz w:val="22"/>
          <w:szCs w:val="22"/>
        </w:rPr>
      </w:pPr>
      <w:r w:rsidRPr="00D418DC">
        <w:rPr>
          <w:rFonts w:asciiTheme="minorHAnsi" w:hAnsiTheme="minorHAnsi" w:cstheme="minorHAnsi"/>
          <w:sz w:val="22"/>
          <w:szCs w:val="22"/>
        </w:rPr>
        <w:t>The cost to Americans in lives lost, labor undone or ineffectual, and dollars spent because of the opioid epidemic is eroding families, communities, and economies across the United States.</w:t>
      </w:r>
      <w:r w:rsidR="00675275" w:rsidRPr="00D418DC">
        <w:rPr>
          <w:rFonts w:asciiTheme="minorHAnsi" w:hAnsiTheme="minorHAnsi" w:cstheme="minorHAnsi"/>
          <w:sz w:val="22"/>
          <w:szCs w:val="22"/>
        </w:rPr>
        <w:t xml:space="preserve">  Attacking the opioid epidemic requires a </w:t>
      </w:r>
      <w:r w:rsidR="0022082F" w:rsidRPr="00D418DC">
        <w:rPr>
          <w:rFonts w:asciiTheme="minorHAnsi" w:hAnsiTheme="minorHAnsi" w:cstheme="minorHAnsi"/>
          <w:sz w:val="22"/>
          <w:szCs w:val="22"/>
        </w:rPr>
        <w:t xml:space="preserve">multifaceted, </w:t>
      </w:r>
      <w:r w:rsidR="00675275" w:rsidRPr="00D418DC">
        <w:rPr>
          <w:rFonts w:asciiTheme="minorHAnsi" w:hAnsiTheme="minorHAnsi" w:cstheme="minorHAnsi"/>
          <w:sz w:val="22"/>
          <w:szCs w:val="22"/>
        </w:rPr>
        <w:t>multifunctional</w:t>
      </w:r>
      <w:r w:rsidR="00F751AB" w:rsidRPr="00D418DC">
        <w:rPr>
          <w:rFonts w:asciiTheme="minorHAnsi" w:hAnsiTheme="minorHAnsi" w:cstheme="minorHAnsi"/>
          <w:sz w:val="22"/>
          <w:szCs w:val="22"/>
        </w:rPr>
        <w:t xml:space="preserve"> approach that encompasses the combined and coordinated efforts of practitioners from various branches of medicine, technology, social services, </w:t>
      </w:r>
      <w:r w:rsidR="00135CAE" w:rsidRPr="00D418DC">
        <w:rPr>
          <w:rFonts w:asciiTheme="minorHAnsi" w:hAnsiTheme="minorHAnsi" w:cstheme="minorHAnsi"/>
          <w:sz w:val="22"/>
          <w:szCs w:val="22"/>
        </w:rPr>
        <w:t xml:space="preserve">government, </w:t>
      </w:r>
      <w:r w:rsidR="00F751AB" w:rsidRPr="00D418DC">
        <w:rPr>
          <w:rFonts w:asciiTheme="minorHAnsi" w:hAnsiTheme="minorHAnsi" w:cstheme="minorHAnsi"/>
          <w:sz w:val="22"/>
          <w:szCs w:val="22"/>
        </w:rPr>
        <w:t xml:space="preserve">communities, families, and </w:t>
      </w:r>
      <w:r w:rsidR="00B231D0" w:rsidRPr="00D418DC">
        <w:rPr>
          <w:rFonts w:asciiTheme="minorHAnsi" w:hAnsiTheme="minorHAnsi" w:cstheme="minorHAnsi"/>
          <w:sz w:val="22"/>
          <w:szCs w:val="22"/>
        </w:rPr>
        <w:t xml:space="preserve">the </w:t>
      </w:r>
      <w:r w:rsidR="00F751AB" w:rsidRPr="00D418DC">
        <w:rPr>
          <w:rFonts w:asciiTheme="minorHAnsi" w:hAnsiTheme="minorHAnsi" w:cstheme="minorHAnsi"/>
          <w:sz w:val="22"/>
          <w:szCs w:val="22"/>
        </w:rPr>
        <w:t>indivi</w:t>
      </w:r>
      <w:r w:rsidR="00135CAE" w:rsidRPr="00D418DC">
        <w:rPr>
          <w:rFonts w:asciiTheme="minorHAnsi" w:hAnsiTheme="minorHAnsi" w:cstheme="minorHAnsi"/>
          <w:sz w:val="22"/>
          <w:szCs w:val="22"/>
        </w:rPr>
        <w:t>d</w:t>
      </w:r>
      <w:r w:rsidR="00F751AB" w:rsidRPr="00D418DC">
        <w:rPr>
          <w:rFonts w:asciiTheme="minorHAnsi" w:hAnsiTheme="minorHAnsi" w:cstheme="minorHAnsi"/>
          <w:sz w:val="22"/>
          <w:szCs w:val="22"/>
        </w:rPr>
        <w:t>uals</w:t>
      </w:r>
      <w:r w:rsidR="00135CAE" w:rsidRPr="00D418DC">
        <w:rPr>
          <w:rFonts w:asciiTheme="minorHAnsi" w:hAnsiTheme="minorHAnsi" w:cstheme="minorHAnsi"/>
          <w:sz w:val="22"/>
          <w:szCs w:val="22"/>
        </w:rPr>
        <w:t xml:space="preserve"> themselves</w:t>
      </w:r>
      <w:r w:rsidR="00F751AB" w:rsidRPr="00D418DC">
        <w:rPr>
          <w:rFonts w:asciiTheme="minorHAnsi" w:hAnsiTheme="minorHAnsi" w:cstheme="minorHAnsi"/>
          <w:sz w:val="22"/>
          <w:szCs w:val="22"/>
        </w:rPr>
        <w:t>.</w:t>
      </w:r>
    </w:p>
    <w:p w14:paraId="73362598" w14:textId="77777777" w:rsidR="00471160" w:rsidRPr="00D418DC" w:rsidRDefault="00471160" w:rsidP="00D418DC">
      <w:pPr>
        <w:spacing w:line="480" w:lineRule="auto"/>
        <w:jc w:val="both"/>
        <w:rPr>
          <w:rFonts w:asciiTheme="minorHAnsi" w:hAnsiTheme="minorHAnsi" w:cstheme="minorHAnsi"/>
          <w:sz w:val="22"/>
          <w:szCs w:val="22"/>
        </w:rPr>
      </w:pPr>
    </w:p>
    <w:p w14:paraId="22A198C2" w14:textId="12608689" w:rsidR="00BB6007" w:rsidRPr="00D418DC" w:rsidRDefault="00471160" w:rsidP="00D418DC">
      <w:pPr>
        <w:spacing w:line="480" w:lineRule="auto"/>
        <w:jc w:val="both"/>
        <w:rPr>
          <w:rFonts w:asciiTheme="minorHAnsi" w:hAnsiTheme="minorHAnsi" w:cstheme="minorHAnsi"/>
          <w:sz w:val="22"/>
          <w:szCs w:val="22"/>
        </w:rPr>
      </w:pPr>
      <w:r w:rsidRPr="00D418DC">
        <w:rPr>
          <w:rFonts w:asciiTheme="minorHAnsi" w:hAnsiTheme="minorHAnsi" w:cstheme="minorHAnsi"/>
          <w:sz w:val="22"/>
          <w:szCs w:val="22"/>
        </w:rPr>
        <w:t>This article presents a comprehensive overview of the opioid epidemic</w:t>
      </w:r>
      <w:r w:rsidR="00B74863" w:rsidRPr="00D418DC">
        <w:rPr>
          <w:rFonts w:asciiTheme="minorHAnsi" w:hAnsiTheme="minorHAnsi" w:cstheme="minorHAnsi"/>
          <w:sz w:val="22"/>
          <w:szCs w:val="22"/>
        </w:rPr>
        <w:t>, including statistics about individuals affected and costs</w:t>
      </w:r>
      <w:r w:rsidR="003224BE" w:rsidRPr="00D418DC">
        <w:rPr>
          <w:rFonts w:asciiTheme="minorHAnsi" w:hAnsiTheme="minorHAnsi" w:cstheme="minorHAnsi"/>
          <w:sz w:val="22"/>
          <w:szCs w:val="22"/>
        </w:rPr>
        <w:t xml:space="preserve">, mechanism of addiction, factors that increase </w:t>
      </w:r>
      <w:r w:rsidR="0041697B" w:rsidRPr="00D418DC">
        <w:rPr>
          <w:rFonts w:asciiTheme="minorHAnsi" w:hAnsiTheme="minorHAnsi" w:cstheme="minorHAnsi"/>
          <w:sz w:val="22"/>
          <w:szCs w:val="22"/>
        </w:rPr>
        <w:t xml:space="preserve">the risk of addiction, </w:t>
      </w:r>
      <w:r w:rsidR="00FC6029" w:rsidRPr="00D418DC">
        <w:rPr>
          <w:rFonts w:asciiTheme="minorHAnsi" w:hAnsiTheme="minorHAnsi" w:cstheme="minorHAnsi"/>
          <w:sz w:val="22"/>
          <w:szCs w:val="22"/>
        </w:rPr>
        <w:t xml:space="preserve">and </w:t>
      </w:r>
      <w:r w:rsidR="00840C7D" w:rsidRPr="00D418DC">
        <w:rPr>
          <w:rFonts w:asciiTheme="minorHAnsi" w:hAnsiTheme="minorHAnsi" w:cstheme="minorHAnsi"/>
          <w:sz w:val="22"/>
          <w:szCs w:val="22"/>
        </w:rPr>
        <w:t xml:space="preserve">the </w:t>
      </w:r>
      <w:r w:rsidR="007929A4" w:rsidRPr="00D418DC">
        <w:rPr>
          <w:rFonts w:asciiTheme="minorHAnsi" w:hAnsiTheme="minorHAnsi" w:cstheme="minorHAnsi"/>
          <w:sz w:val="22"/>
          <w:szCs w:val="22"/>
        </w:rPr>
        <w:t xml:space="preserve">types of services </w:t>
      </w:r>
      <w:r w:rsidR="00F95C53" w:rsidRPr="00D418DC">
        <w:rPr>
          <w:rFonts w:asciiTheme="minorHAnsi" w:hAnsiTheme="minorHAnsi" w:cstheme="minorHAnsi"/>
          <w:sz w:val="22"/>
          <w:szCs w:val="22"/>
        </w:rPr>
        <w:t xml:space="preserve">that could and </w:t>
      </w:r>
      <w:proofErr w:type="gramStart"/>
      <w:r w:rsidR="00F95C53" w:rsidRPr="00D418DC">
        <w:rPr>
          <w:rFonts w:asciiTheme="minorHAnsi" w:hAnsiTheme="minorHAnsi" w:cstheme="minorHAnsi"/>
          <w:sz w:val="22"/>
          <w:szCs w:val="22"/>
        </w:rPr>
        <w:t>should be used</w:t>
      </w:r>
      <w:proofErr w:type="gramEnd"/>
      <w:r w:rsidR="00F95C53" w:rsidRPr="00D418DC">
        <w:rPr>
          <w:rFonts w:asciiTheme="minorHAnsi" w:hAnsiTheme="minorHAnsi" w:cstheme="minorHAnsi"/>
          <w:sz w:val="22"/>
          <w:szCs w:val="22"/>
        </w:rPr>
        <w:t xml:space="preserve"> to </w:t>
      </w:r>
      <w:r w:rsidR="004C38B0" w:rsidRPr="00D418DC">
        <w:rPr>
          <w:rFonts w:asciiTheme="minorHAnsi" w:hAnsiTheme="minorHAnsi" w:cstheme="minorHAnsi"/>
          <w:sz w:val="22"/>
          <w:szCs w:val="22"/>
        </w:rPr>
        <w:t xml:space="preserve">both </w:t>
      </w:r>
      <w:r w:rsidR="00C06757" w:rsidRPr="00D418DC">
        <w:rPr>
          <w:rFonts w:asciiTheme="minorHAnsi" w:hAnsiTheme="minorHAnsi" w:cstheme="minorHAnsi"/>
          <w:sz w:val="22"/>
          <w:szCs w:val="22"/>
        </w:rPr>
        <w:t>reduce the risk of addiction and treat the individuals who ar</w:t>
      </w:r>
      <w:r w:rsidR="00456D0F" w:rsidRPr="00D418DC">
        <w:rPr>
          <w:rFonts w:asciiTheme="minorHAnsi" w:hAnsiTheme="minorHAnsi" w:cstheme="minorHAnsi"/>
          <w:sz w:val="22"/>
          <w:szCs w:val="22"/>
        </w:rPr>
        <w:t>e affected</w:t>
      </w:r>
      <w:r w:rsidR="004C38B0" w:rsidRPr="00D418DC">
        <w:rPr>
          <w:rFonts w:asciiTheme="minorHAnsi" w:hAnsiTheme="minorHAnsi" w:cstheme="minorHAnsi"/>
          <w:sz w:val="22"/>
          <w:szCs w:val="22"/>
        </w:rPr>
        <w:t xml:space="preserve"> by it.</w:t>
      </w:r>
      <w:r w:rsidR="00675275" w:rsidRPr="00D418DC">
        <w:rPr>
          <w:rFonts w:asciiTheme="minorHAnsi" w:hAnsiTheme="minorHAnsi" w:cstheme="minorHAnsi"/>
          <w:sz w:val="22"/>
          <w:szCs w:val="22"/>
        </w:rPr>
        <w:t xml:space="preserve"> </w:t>
      </w:r>
    </w:p>
    <w:p w14:paraId="677A9A01" w14:textId="65730B60" w:rsidR="008F0CF3" w:rsidRPr="00D418DC" w:rsidRDefault="008F0CF3" w:rsidP="00D418DC">
      <w:pPr>
        <w:spacing w:line="480" w:lineRule="auto"/>
        <w:jc w:val="both"/>
        <w:rPr>
          <w:rFonts w:asciiTheme="minorHAnsi" w:hAnsiTheme="minorHAnsi" w:cstheme="minorHAnsi"/>
          <w:sz w:val="22"/>
          <w:szCs w:val="22"/>
        </w:rPr>
      </w:pPr>
    </w:p>
    <w:p w14:paraId="09885B1D" w14:textId="77777777" w:rsidR="008F0CF3" w:rsidRPr="00D418DC" w:rsidRDefault="008F0CF3" w:rsidP="00D418DC">
      <w:pPr>
        <w:spacing w:line="480" w:lineRule="auto"/>
        <w:jc w:val="both"/>
        <w:rPr>
          <w:rFonts w:asciiTheme="minorHAnsi" w:hAnsiTheme="minorHAnsi" w:cstheme="minorHAnsi"/>
          <w:sz w:val="22"/>
          <w:szCs w:val="22"/>
        </w:rPr>
      </w:pPr>
    </w:p>
    <w:p w14:paraId="76A1326C" w14:textId="00335C72" w:rsidR="00763A8E" w:rsidRPr="00D418DC" w:rsidRDefault="00A3263D" w:rsidP="00D418DC">
      <w:pPr>
        <w:spacing w:line="480" w:lineRule="auto"/>
        <w:jc w:val="both"/>
        <w:rPr>
          <w:rFonts w:asciiTheme="minorHAnsi" w:hAnsiTheme="minorHAnsi" w:cstheme="minorHAnsi"/>
          <w:b/>
          <w:bCs/>
          <w:sz w:val="22"/>
          <w:szCs w:val="22"/>
        </w:rPr>
      </w:pPr>
      <w:r w:rsidRPr="00D418DC">
        <w:rPr>
          <w:rFonts w:asciiTheme="minorHAnsi" w:hAnsiTheme="minorHAnsi" w:cstheme="minorHAnsi"/>
          <w:b/>
          <w:bCs/>
          <w:sz w:val="22"/>
          <w:szCs w:val="22"/>
        </w:rPr>
        <w:t>Stark Statistics</w:t>
      </w:r>
      <w:r w:rsidR="001C12DD" w:rsidRPr="00D418DC">
        <w:rPr>
          <w:rFonts w:asciiTheme="minorHAnsi" w:hAnsiTheme="minorHAnsi" w:cstheme="minorHAnsi"/>
          <w:b/>
          <w:bCs/>
          <w:sz w:val="22"/>
          <w:szCs w:val="22"/>
        </w:rPr>
        <w:t xml:space="preserve"> about t</w:t>
      </w:r>
      <w:r w:rsidR="00383974" w:rsidRPr="00D418DC">
        <w:rPr>
          <w:rFonts w:asciiTheme="minorHAnsi" w:hAnsiTheme="minorHAnsi" w:cstheme="minorHAnsi"/>
          <w:b/>
          <w:bCs/>
          <w:sz w:val="22"/>
          <w:szCs w:val="22"/>
        </w:rPr>
        <w:t>he Opioid Epidemic</w:t>
      </w:r>
      <w:r w:rsidR="009A0FD1" w:rsidRPr="00D418DC">
        <w:rPr>
          <w:rFonts w:asciiTheme="minorHAnsi" w:hAnsiTheme="minorHAnsi" w:cstheme="minorHAnsi"/>
          <w:b/>
          <w:bCs/>
          <w:sz w:val="22"/>
          <w:szCs w:val="22"/>
        </w:rPr>
        <w:t xml:space="preserve"> </w:t>
      </w:r>
    </w:p>
    <w:p w14:paraId="5B09C620" w14:textId="4D6E44A0" w:rsidR="009A0FD1" w:rsidRPr="00D418DC" w:rsidRDefault="009A0FD1" w:rsidP="00D418DC">
      <w:pPr>
        <w:spacing w:line="480" w:lineRule="auto"/>
        <w:jc w:val="both"/>
        <w:rPr>
          <w:rFonts w:asciiTheme="minorHAnsi" w:hAnsiTheme="minorHAnsi" w:cstheme="minorHAnsi"/>
          <w:sz w:val="22"/>
          <w:szCs w:val="22"/>
        </w:rPr>
      </w:pPr>
    </w:p>
    <w:p w14:paraId="1A4B8558" w14:textId="40600E2F" w:rsidR="00CF47DD" w:rsidRPr="00D418DC" w:rsidRDefault="00CF47DD" w:rsidP="00D418DC">
      <w:pPr>
        <w:spacing w:line="480" w:lineRule="auto"/>
        <w:jc w:val="both"/>
        <w:rPr>
          <w:rFonts w:asciiTheme="minorHAnsi" w:hAnsiTheme="minorHAnsi" w:cstheme="minorHAnsi"/>
          <w:i/>
          <w:iCs/>
          <w:sz w:val="22"/>
          <w:szCs w:val="22"/>
        </w:rPr>
      </w:pPr>
      <w:r w:rsidRPr="00D418DC">
        <w:rPr>
          <w:rFonts w:asciiTheme="minorHAnsi" w:hAnsiTheme="minorHAnsi" w:cstheme="minorHAnsi"/>
          <w:i/>
          <w:iCs/>
          <w:sz w:val="22"/>
          <w:szCs w:val="22"/>
        </w:rPr>
        <w:t xml:space="preserve">Prescription </w:t>
      </w:r>
      <w:r w:rsidR="004D4746" w:rsidRPr="00D418DC">
        <w:rPr>
          <w:rFonts w:asciiTheme="minorHAnsi" w:hAnsiTheme="minorHAnsi" w:cstheme="minorHAnsi"/>
          <w:i/>
          <w:iCs/>
          <w:sz w:val="22"/>
          <w:szCs w:val="22"/>
        </w:rPr>
        <w:t>o</w:t>
      </w:r>
      <w:r w:rsidRPr="00D418DC">
        <w:rPr>
          <w:rFonts w:asciiTheme="minorHAnsi" w:hAnsiTheme="minorHAnsi" w:cstheme="minorHAnsi"/>
          <w:i/>
          <w:iCs/>
          <w:sz w:val="22"/>
          <w:szCs w:val="22"/>
        </w:rPr>
        <w:t>pioids</w:t>
      </w:r>
    </w:p>
    <w:p w14:paraId="25AA26D2" w14:textId="414D4DAF" w:rsidR="00D247AC" w:rsidRPr="00D418DC" w:rsidRDefault="009A0FD1" w:rsidP="00D418DC">
      <w:pPr>
        <w:spacing w:line="480" w:lineRule="auto"/>
        <w:jc w:val="both"/>
        <w:rPr>
          <w:rFonts w:asciiTheme="minorHAnsi" w:hAnsiTheme="minorHAnsi" w:cstheme="minorHAnsi"/>
          <w:sz w:val="22"/>
          <w:szCs w:val="22"/>
        </w:rPr>
      </w:pPr>
      <w:r w:rsidRPr="00D418DC">
        <w:rPr>
          <w:rFonts w:asciiTheme="minorHAnsi" w:hAnsiTheme="minorHAnsi" w:cstheme="minorHAnsi"/>
          <w:sz w:val="22"/>
          <w:szCs w:val="22"/>
        </w:rPr>
        <w:t xml:space="preserve">In the United States alone, more than 130 people die </w:t>
      </w:r>
      <w:r w:rsidRPr="00D418DC">
        <w:rPr>
          <w:rFonts w:asciiTheme="minorHAnsi" w:hAnsiTheme="minorHAnsi" w:cstheme="minorHAnsi"/>
          <w:i/>
          <w:iCs/>
          <w:sz w:val="22"/>
          <w:szCs w:val="22"/>
        </w:rPr>
        <w:t>every day</w:t>
      </w:r>
      <w:r w:rsidRPr="00D418DC">
        <w:rPr>
          <w:rFonts w:asciiTheme="minorHAnsi" w:hAnsiTheme="minorHAnsi" w:cstheme="minorHAnsi"/>
          <w:sz w:val="22"/>
          <w:szCs w:val="22"/>
        </w:rPr>
        <w:t xml:space="preserve"> from opioid ove</w:t>
      </w:r>
      <w:r w:rsidR="0019348A" w:rsidRPr="00D418DC">
        <w:rPr>
          <w:rFonts w:asciiTheme="minorHAnsi" w:hAnsiTheme="minorHAnsi" w:cstheme="minorHAnsi"/>
          <w:sz w:val="22"/>
          <w:szCs w:val="22"/>
        </w:rPr>
        <w:t>r</w:t>
      </w:r>
      <w:r w:rsidRPr="00D418DC">
        <w:rPr>
          <w:rFonts w:asciiTheme="minorHAnsi" w:hAnsiTheme="minorHAnsi" w:cstheme="minorHAnsi"/>
          <w:sz w:val="22"/>
          <w:szCs w:val="22"/>
        </w:rPr>
        <w:t>dose</w:t>
      </w:r>
      <w:r w:rsidR="0019348A" w:rsidRPr="00D418DC">
        <w:rPr>
          <w:rFonts w:asciiTheme="minorHAnsi" w:hAnsiTheme="minorHAnsi" w:cstheme="minorHAnsi"/>
          <w:sz w:val="22"/>
          <w:szCs w:val="22"/>
        </w:rPr>
        <w:t>, regardless of whether the opioid is a prescription pain reliever, heroin, or a synthetic opioid such as fenta</w:t>
      </w:r>
      <w:r w:rsidR="00752FB3" w:rsidRPr="00D418DC">
        <w:rPr>
          <w:rFonts w:asciiTheme="minorHAnsi" w:hAnsiTheme="minorHAnsi" w:cstheme="minorHAnsi"/>
          <w:sz w:val="22"/>
          <w:szCs w:val="22"/>
        </w:rPr>
        <w:t>nyl.</w:t>
      </w:r>
      <w:bookmarkStart w:id="1" w:name="_Ref6842879"/>
      <w:r w:rsidR="00E23034" w:rsidRPr="00D418DC">
        <w:rPr>
          <w:rStyle w:val="EndnoteReference"/>
          <w:rFonts w:asciiTheme="minorHAnsi" w:hAnsiTheme="minorHAnsi" w:cstheme="minorHAnsi"/>
          <w:sz w:val="22"/>
          <w:szCs w:val="22"/>
        </w:rPr>
        <w:endnoteReference w:id="2"/>
      </w:r>
      <w:bookmarkEnd w:id="1"/>
      <w:r w:rsidR="00013FF3" w:rsidRPr="00D418DC">
        <w:rPr>
          <w:rFonts w:asciiTheme="minorHAnsi" w:hAnsiTheme="minorHAnsi" w:cstheme="minorHAnsi"/>
          <w:sz w:val="22"/>
          <w:szCs w:val="22"/>
        </w:rPr>
        <w:t xml:space="preserve"> </w:t>
      </w:r>
      <w:r w:rsidR="004C783D" w:rsidRPr="00D418DC">
        <w:rPr>
          <w:rFonts w:asciiTheme="minorHAnsi" w:hAnsiTheme="minorHAnsi" w:cstheme="minorHAnsi"/>
          <w:sz w:val="22"/>
          <w:szCs w:val="22"/>
        </w:rPr>
        <w:t xml:space="preserve">In 2017, that amounted to </w:t>
      </w:r>
      <w:r w:rsidR="005B7362" w:rsidRPr="00D418DC">
        <w:rPr>
          <w:rFonts w:asciiTheme="minorHAnsi" w:hAnsiTheme="minorHAnsi" w:cstheme="minorHAnsi"/>
          <w:sz w:val="22"/>
          <w:szCs w:val="22"/>
        </w:rPr>
        <w:t>more than 47,000 American deaths from opioid overdose.</w:t>
      </w:r>
      <w:r w:rsidR="00864E28" w:rsidRPr="00D418DC">
        <w:rPr>
          <w:rFonts w:asciiTheme="minorHAnsi" w:hAnsiTheme="minorHAnsi" w:cstheme="minorHAnsi"/>
          <w:sz w:val="22"/>
          <w:szCs w:val="22"/>
          <w:vertAlign w:val="superscript"/>
        </w:rPr>
        <w:fldChar w:fldCharType="begin"/>
      </w:r>
      <w:r w:rsidR="00864E28" w:rsidRPr="00D418DC">
        <w:rPr>
          <w:rFonts w:asciiTheme="minorHAnsi" w:hAnsiTheme="minorHAnsi" w:cstheme="minorHAnsi"/>
          <w:sz w:val="22"/>
          <w:szCs w:val="22"/>
          <w:vertAlign w:val="superscript"/>
        </w:rPr>
        <w:instrText xml:space="preserve"> NOTEREF _Ref6842879 \h </w:instrText>
      </w:r>
      <w:r w:rsidR="0080434E" w:rsidRPr="00D418DC">
        <w:rPr>
          <w:rFonts w:asciiTheme="minorHAnsi" w:hAnsiTheme="minorHAnsi" w:cstheme="minorHAnsi"/>
          <w:sz w:val="22"/>
          <w:szCs w:val="22"/>
          <w:vertAlign w:val="superscript"/>
        </w:rPr>
        <w:instrText xml:space="preserve"> \* MERGEFORMAT </w:instrText>
      </w:r>
      <w:r w:rsidR="00864E28" w:rsidRPr="00D418DC">
        <w:rPr>
          <w:rFonts w:asciiTheme="minorHAnsi" w:hAnsiTheme="minorHAnsi" w:cstheme="minorHAnsi"/>
          <w:sz w:val="22"/>
          <w:szCs w:val="22"/>
          <w:vertAlign w:val="superscript"/>
        </w:rPr>
      </w:r>
      <w:r w:rsidR="00864E28" w:rsidRPr="00D418DC">
        <w:rPr>
          <w:rFonts w:asciiTheme="minorHAnsi" w:hAnsiTheme="minorHAnsi" w:cstheme="minorHAnsi"/>
          <w:sz w:val="22"/>
          <w:szCs w:val="22"/>
          <w:vertAlign w:val="superscript"/>
        </w:rPr>
        <w:fldChar w:fldCharType="separate"/>
      </w:r>
      <w:r w:rsidR="007A58E5" w:rsidRPr="00D418DC">
        <w:rPr>
          <w:rFonts w:asciiTheme="minorHAnsi" w:hAnsiTheme="minorHAnsi" w:cstheme="minorHAnsi"/>
          <w:sz w:val="22"/>
          <w:szCs w:val="22"/>
          <w:vertAlign w:val="superscript"/>
        </w:rPr>
        <w:t>1</w:t>
      </w:r>
      <w:r w:rsidR="00864E28" w:rsidRPr="00D418DC">
        <w:rPr>
          <w:rFonts w:asciiTheme="minorHAnsi" w:hAnsiTheme="minorHAnsi" w:cstheme="minorHAnsi"/>
          <w:sz w:val="22"/>
          <w:szCs w:val="22"/>
          <w:vertAlign w:val="superscript"/>
        </w:rPr>
        <w:fldChar w:fldCharType="end"/>
      </w:r>
    </w:p>
    <w:p w14:paraId="4A5C8649" w14:textId="4A5EABAB" w:rsidR="00973DC0" w:rsidRPr="00D418DC" w:rsidRDefault="00973DC0" w:rsidP="00D418DC">
      <w:pPr>
        <w:spacing w:line="480" w:lineRule="auto"/>
        <w:jc w:val="both"/>
        <w:rPr>
          <w:rFonts w:asciiTheme="minorHAnsi" w:hAnsiTheme="minorHAnsi" w:cstheme="minorHAnsi"/>
          <w:sz w:val="22"/>
          <w:szCs w:val="22"/>
        </w:rPr>
      </w:pPr>
    </w:p>
    <w:p w14:paraId="467938A2" w14:textId="77777777" w:rsidR="00647998" w:rsidRPr="00D418DC" w:rsidRDefault="005F38D0" w:rsidP="00D418DC">
      <w:pPr>
        <w:spacing w:line="480" w:lineRule="auto"/>
        <w:jc w:val="both"/>
        <w:rPr>
          <w:rFonts w:asciiTheme="minorHAnsi" w:hAnsiTheme="minorHAnsi" w:cstheme="minorHAnsi"/>
          <w:sz w:val="22"/>
          <w:szCs w:val="22"/>
        </w:rPr>
      </w:pPr>
      <w:r w:rsidRPr="00D418DC">
        <w:rPr>
          <w:rFonts w:asciiTheme="minorHAnsi" w:hAnsiTheme="minorHAnsi" w:cstheme="minorHAnsi"/>
          <w:sz w:val="22"/>
          <w:szCs w:val="22"/>
        </w:rPr>
        <w:t>A</w:t>
      </w:r>
      <w:r w:rsidR="000F6D1D" w:rsidRPr="00D418DC">
        <w:rPr>
          <w:rFonts w:asciiTheme="minorHAnsi" w:hAnsiTheme="minorHAnsi" w:cstheme="minorHAnsi"/>
          <w:sz w:val="22"/>
          <w:szCs w:val="22"/>
        </w:rPr>
        <w:t>pproximately 1.7 million Americans</w:t>
      </w:r>
      <w:r w:rsidRPr="00D418DC">
        <w:rPr>
          <w:rFonts w:asciiTheme="minorHAnsi" w:hAnsiTheme="minorHAnsi" w:cstheme="minorHAnsi"/>
          <w:sz w:val="22"/>
          <w:szCs w:val="22"/>
        </w:rPr>
        <w:t xml:space="preserve"> suf</w:t>
      </w:r>
      <w:r w:rsidR="00CD76F0" w:rsidRPr="00D418DC">
        <w:rPr>
          <w:rFonts w:asciiTheme="minorHAnsi" w:hAnsiTheme="minorHAnsi" w:cstheme="minorHAnsi"/>
          <w:sz w:val="22"/>
          <w:szCs w:val="22"/>
        </w:rPr>
        <w:t>f</w:t>
      </w:r>
      <w:r w:rsidRPr="00D418DC">
        <w:rPr>
          <w:rFonts w:asciiTheme="minorHAnsi" w:hAnsiTheme="minorHAnsi" w:cstheme="minorHAnsi"/>
          <w:sz w:val="22"/>
          <w:szCs w:val="22"/>
        </w:rPr>
        <w:t>ered from</w:t>
      </w:r>
      <w:r w:rsidR="00AF7A05" w:rsidRPr="00D418DC">
        <w:rPr>
          <w:rFonts w:asciiTheme="minorHAnsi" w:hAnsiTheme="minorHAnsi" w:cstheme="minorHAnsi"/>
          <w:sz w:val="22"/>
          <w:szCs w:val="22"/>
        </w:rPr>
        <w:t xml:space="preserve"> substance abuse disorders</w:t>
      </w:r>
      <w:r w:rsidR="00FD2915" w:rsidRPr="00D418DC">
        <w:rPr>
          <w:rFonts w:asciiTheme="minorHAnsi" w:hAnsiTheme="minorHAnsi" w:cstheme="minorHAnsi"/>
          <w:sz w:val="22"/>
          <w:szCs w:val="22"/>
        </w:rPr>
        <w:t xml:space="preserve"> associated with</w:t>
      </w:r>
      <w:r w:rsidRPr="00D418DC">
        <w:rPr>
          <w:rFonts w:asciiTheme="minorHAnsi" w:hAnsiTheme="minorHAnsi" w:cstheme="minorHAnsi"/>
          <w:sz w:val="22"/>
          <w:szCs w:val="22"/>
        </w:rPr>
        <w:t xml:space="preserve"> prescription opioid pain reliever</w:t>
      </w:r>
      <w:r w:rsidR="00FD2915" w:rsidRPr="00D418DC">
        <w:rPr>
          <w:rFonts w:asciiTheme="minorHAnsi" w:hAnsiTheme="minorHAnsi" w:cstheme="minorHAnsi"/>
          <w:sz w:val="22"/>
          <w:szCs w:val="22"/>
        </w:rPr>
        <w:t>s</w:t>
      </w:r>
      <w:r w:rsidR="00770C94" w:rsidRPr="00D418DC">
        <w:rPr>
          <w:rFonts w:asciiTheme="minorHAnsi" w:hAnsiTheme="minorHAnsi" w:cstheme="minorHAnsi"/>
          <w:sz w:val="22"/>
          <w:szCs w:val="22"/>
        </w:rPr>
        <w:t xml:space="preserve">, </w:t>
      </w:r>
      <w:r w:rsidR="00560C39" w:rsidRPr="00D418DC">
        <w:rPr>
          <w:rFonts w:asciiTheme="minorHAnsi" w:hAnsiTheme="minorHAnsi" w:cstheme="minorHAnsi"/>
          <w:sz w:val="22"/>
          <w:szCs w:val="22"/>
        </w:rPr>
        <w:t xml:space="preserve">and </w:t>
      </w:r>
      <w:r w:rsidR="00CD76F0" w:rsidRPr="00D418DC">
        <w:rPr>
          <w:rFonts w:asciiTheme="minorHAnsi" w:hAnsiTheme="minorHAnsi" w:cstheme="minorHAnsi"/>
          <w:sz w:val="22"/>
          <w:szCs w:val="22"/>
        </w:rPr>
        <w:t xml:space="preserve">approximately 652,000 Americans suffered from </w:t>
      </w:r>
      <w:r w:rsidR="00560C39" w:rsidRPr="00D418DC">
        <w:rPr>
          <w:rFonts w:asciiTheme="minorHAnsi" w:hAnsiTheme="minorHAnsi" w:cstheme="minorHAnsi"/>
          <w:sz w:val="22"/>
          <w:szCs w:val="22"/>
        </w:rPr>
        <w:t xml:space="preserve">heroin use disorder </w:t>
      </w:r>
      <w:r w:rsidR="00CD76F0" w:rsidRPr="00D418DC">
        <w:rPr>
          <w:rFonts w:asciiTheme="minorHAnsi" w:hAnsiTheme="minorHAnsi" w:cstheme="minorHAnsi"/>
          <w:sz w:val="22"/>
          <w:szCs w:val="22"/>
        </w:rPr>
        <w:t>(these disorders are not mutually exclusive).</w:t>
      </w:r>
      <w:r w:rsidR="00DA6F04" w:rsidRPr="00D418DC">
        <w:rPr>
          <w:rStyle w:val="EndnoteReference"/>
          <w:rFonts w:asciiTheme="minorHAnsi" w:hAnsiTheme="minorHAnsi" w:cstheme="minorHAnsi"/>
          <w:sz w:val="22"/>
          <w:szCs w:val="22"/>
        </w:rPr>
        <w:endnoteReference w:id="3"/>
      </w:r>
      <w:r w:rsidR="00F75CB2" w:rsidRPr="00D418DC">
        <w:rPr>
          <w:rFonts w:asciiTheme="minorHAnsi" w:hAnsiTheme="minorHAnsi" w:cstheme="minorHAnsi"/>
          <w:sz w:val="22"/>
          <w:szCs w:val="22"/>
        </w:rPr>
        <w:t xml:space="preserve"> </w:t>
      </w:r>
    </w:p>
    <w:p w14:paraId="168428FE" w14:textId="77777777" w:rsidR="00647998" w:rsidRPr="00D418DC" w:rsidRDefault="00647998" w:rsidP="00D418DC">
      <w:pPr>
        <w:spacing w:line="480" w:lineRule="auto"/>
        <w:jc w:val="both"/>
        <w:rPr>
          <w:rFonts w:asciiTheme="minorHAnsi" w:hAnsiTheme="minorHAnsi" w:cstheme="minorHAnsi"/>
          <w:sz w:val="22"/>
          <w:szCs w:val="22"/>
        </w:rPr>
      </w:pPr>
    </w:p>
    <w:p w14:paraId="2CECAC5E" w14:textId="337E7CBD" w:rsidR="00064AE7" w:rsidRPr="00D418DC" w:rsidRDefault="00F75CB2" w:rsidP="00D418DC">
      <w:pPr>
        <w:spacing w:line="480" w:lineRule="auto"/>
        <w:jc w:val="both"/>
        <w:rPr>
          <w:rFonts w:asciiTheme="minorHAnsi" w:hAnsiTheme="minorHAnsi" w:cstheme="minorHAnsi"/>
          <w:sz w:val="22"/>
          <w:szCs w:val="22"/>
        </w:rPr>
      </w:pPr>
      <w:r w:rsidRPr="00D418DC">
        <w:rPr>
          <w:rFonts w:asciiTheme="minorHAnsi" w:hAnsiTheme="minorHAnsi" w:cstheme="minorHAnsi"/>
          <w:sz w:val="22"/>
          <w:szCs w:val="22"/>
        </w:rPr>
        <w:lastRenderedPageBreak/>
        <w:t xml:space="preserve">In 2016, </w:t>
      </w:r>
      <w:r w:rsidR="001B602F" w:rsidRPr="00D418DC">
        <w:rPr>
          <w:rFonts w:asciiTheme="minorHAnsi" w:hAnsiTheme="minorHAnsi" w:cstheme="minorHAnsi"/>
          <w:sz w:val="22"/>
          <w:szCs w:val="22"/>
        </w:rPr>
        <w:t>approximately 11.5 million people</w:t>
      </w:r>
      <w:r w:rsidR="00536877" w:rsidRPr="00D418DC">
        <w:rPr>
          <w:rFonts w:asciiTheme="minorHAnsi" w:hAnsiTheme="minorHAnsi" w:cstheme="minorHAnsi"/>
          <w:sz w:val="22"/>
          <w:szCs w:val="22"/>
        </w:rPr>
        <w:t xml:space="preserve"> aged 12 or older</w:t>
      </w:r>
      <w:r w:rsidR="001B602F" w:rsidRPr="00D418DC">
        <w:rPr>
          <w:rFonts w:asciiTheme="minorHAnsi" w:hAnsiTheme="minorHAnsi" w:cstheme="minorHAnsi"/>
          <w:sz w:val="22"/>
          <w:szCs w:val="22"/>
        </w:rPr>
        <w:t xml:space="preserve"> misused prescription pain relievers in the past year (4.3% of the U.S. population aged 12 or older), and </w:t>
      </w:r>
      <w:r w:rsidRPr="00D418DC">
        <w:rPr>
          <w:rFonts w:asciiTheme="minorHAnsi" w:hAnsiTheme="minorHAnsi" w:cstheme="minorHAnsi"/>
          <w:sz w:val="22"/>
          <w:szCs w:val="22"/>
        </w:rPr>
        <w:t>an estimated 948,000</w:t>
      </w:r>
      <w:r w:rsidR="000C1881" w:rsidRPr="00D418DC">
        <w:rPr>
          <w:rFonts w:asciiTheme="minorHAnsi" w:hAnsiTheme="minorHAnsi" w:cstheme="minorHAnsi"/>
          <w:sz w:val="22"/>
          <w:szCs w:val="22"/>
        </w:rPr>
        <w:t xml:space="preserve"> </w:t>
      </w:r>
      <w:r w:rsidRPr="00D418DC">
        <w:rPr>
          <w:rFonts w:asciiTheme="minorHAnsi" w:hAnsiTheme="minorHAnsi" w:cstheme="minorHAnsi"/>
          <w:sz w:val="22"/>
          <w:szCs w:val="22"/>
        </w:rPr>
        <w:t>people aged 12 or older used heroin in the past year</w:t>
      </w:r>
      <w:r w:rsidR="00D15623" w:rsidRPr="00D418DC">
        <w:rPr>
          <w:rFonts w:asciiTheme="minorHAnsi" w:hAnsiTheme="minorHAnsi" w:cstheme="minorHAnsi"/>
          <w:sz w:val="22"/>
          <w:szCs w:val="22"/>
        </w:rPr>
        <w:t xml:space="preserve"> (4% of the U.S. population aged 12 or older)</w:t>
      </w:r>
      <w:r w:rsidRPr="00D418DC">
        <w:rPr>
          <w:rFonts w:asciiTheme="minorHAnsi" w:hAnsiTheme="minorHAnsi" w:cstheme="minorHAnsi"/>
          <w:sz w:val="22"/>
          <w:szCs w:val="22"/>
        </w:rPr>
        <w:t>.</w:t>
      </w:r>
      <w:bookmarkStart w:id="2" w:name="_Ref8243597"/>
      <w:r w:rsidRPr="00D418DC">
        <w:rPr>
          <w:rStyle w:val="EndnoteReference"/>
          <w:rFonts w:asciiTheme="minorHAnsi" w:hAnsiTheme="minorHAnsi" w:cstheme="minorHAnsi"/>
          <w:sz w:val="22"/>
          <w:szCs w:val="22"/>
        </w:rPr>
        <w:endnoteReference w:id="4"/>
      </w:r>
      <w:bookmarkEnd w:id="2"/>
    </w:p>
    <w:p w14:paraId="35C1E877" w14:textId="57644428" w:rsidR="00EE68F4" w:rsidRPr="00D418DC" w:rsidRDefault="00EE68F4" w:rsidP="00D418DC">
      <w:pPr>
        <w:spacing w:line="480" w:lineRule="auto"/>
        <w:jc w:val="both"/>
        <w:rPr>
          <w:rFonts w:asciiTheme="minorHAnsi" w:hAnsiTheme="minorHAnsi" w:cstheme="minorHAnsi"/>
          <w:sz w:val="22"/>
          <w:szCs w:val="22"/>
        </w:rPr>
      </w:pPr>
    </w:p>
    <w:p w14:paraId="3C979BE2" w14:textId="51A94576" w:rsidR="00F95266" w:rsidRPr="00D418DC" w:rsidRDefault="006D7E94" w:rsidP="00D418DC">
      <w:pPr>
        <w:spacing w:line="480" w:lineRule="auto"/>
        <w:jc w:val="both"/>
        <w:rPr>
          <w:rFonts w:asciiTheme="minorHAnsi" w:hAnsiTheme="minorHAnsi" w:cstheme="minorHAnsi"/>
          <w:sz w:val="22"/>
          <w:szCs w:val="22"/>
        </w:rPr>
      </w:pPr>
      <w:r w:rsidRPr="00D418DC">
        <w:rPr>
          <w:rFonts w:asciiTheme="minorHAnsi" w:hAnsiTheme="minorHAnsi" w:cstheme="minorHAnsi"/>
          <w:sz w:val="22"/>
          <w:szCs w:val="22"/>
        </w:rPr>
        <w:t xml:space="preserve">More than 200 million prescriptions for opioids </w:t>
      </w:r>
      <w:proofErr w:type="gramStart"/>
      <w:r w:rsidRPr="00D418DC">
        <w:rPr>
          <w:rFonts w:asciiTheme="minorHAnsi" w:hAnsiTheme="minorHAnsi" w:cstheme="minorHAnsi"/>
          <w:sz w:val="22"/>
          <w:szCs w:val="22"/>
        </w:rPr>
        <w:t>are written</w:t>
      </w:r>
      <w:proofErr w:type="gramEnd"/>
      <w:r w:rsidRPr="00D418DC">
        <w:rPr>
          <w:rFonts w:asciiTheme="minorHAnsi" w:hAnsiTheme="minorHAnsi" w:cstheme="minorHAnsi"/>
          <w:sz w:val="22"/>
          <w:szCs w:val="22"/>
        </w:rPr>
        <w:t xml:space="preserve"> in the U.S. every year</w:t>
      </w:r>
      <w:r w:rsidR="00A24759" w:rsidRPr="00D418DC">
        <w:rPr>
          <w:rFonts w:asciiTheme="minorHAnsi" w:hAnsiTheme="minorHAnsi" w:cstheme="minorHAnsi"/>
          <w:sz w:val="22"/>
          <w:szCs w:val="22"/>
        </w:rPr>
        <w:t>;</w:t>
      </w:r>
      <w:r w:rsidRPr="00D418DC">
        <w:rPr>
          <w:rStyle w:val="EndnoteReference"/>
          <w:rFonts w:asciiTheme="minorHAnsi" w:hAnsiTheme="minorHAnsi" w:cstheme="minorHAnsi"/>
          <w:sz w:val="22"/>
          <w:szCs w:val="22"/>
        </w:rPr>
        <w:endnoteReference w:id="5"/>
      </w:r>
      <w:r w:rsidR="00AE5285" w:rsidRPr="00D418DC">
        <w:rPr>
          <w:rFonts w:asciiTheme="minorHAnsi" w:hAnsiTheme="minorHAnsi" w:cstheme="minorHAnsi"/>
          <w:sz w:val="22"/>
          <w:szCs w:val="22"/>
        </w:rPr>
        <w:t xml:space="preserve"> </w:t>
      </w:r>
      <w:r w:rsidR="00B65FD0" w:rsidRPr="00D418DC">
        <w:rPr>
          <w:rFonts w:asciiTheme="minorHAnsi" w:hAnsiTheme="minorHAnsi" w:cstheme="minorHAnsi"/>
          <w:sz w:val="22"/>
          <w:szCs w:val="22"/>
        </w:rPr>
        <w:t>in 2012, 259 million opioid prescriptions were written.</w:t>
      </w:r>
      <w:r w:rsidR="004707D8" w:rsidRPr="00D418DC">
        <w:rPr>
          <w:rStyle w:val="EndnoteReference"/>
          <w:rFonts w:asciiTheme="minorHAnsi" w:hAnsiTheme="minorHAnsi" w:cstheme="minorHAnsi"/>
          <w:sz w:val="22"/>
          <w:szCs w:val="22"/>
        </w:rPr>
        <w:t xml:space="preserve"> </w:t>
      </w:r>
      <w:bookmarkStart w:id="3" w:name="_Ref8247162"/>
      <w:r w:rsidR="004707D8" w:rsidRPr="00D418DC">
        <w:rPr>
          <w:rStyle w:val="EndnoteReference"/>
          <w:rFonts w:asciiTheme="minorHAnsi" w:hAnsiTheme="minorHAnsi" w:cstheme="minorHAnsi"/>
          <w:sz w:val="22"/>
          <w:szCs w:val="22"/>
        </w:rPr>
        <w:endnoteReference w:id="6"/>
      </w:r>
      <w:bookmarkEnd w:id="3"/>
      <w:r w:rsidR="00A62856" w:rsidRPr="00D418DC">
        <w:rPr>
          <w:rFonts w:asciiTheme="minorHAnsi" w:hAnsiTheme="minorHAnsi" w:cstheme="minorHAnsi"/>
          <w:sz w:val="22"/>
          <w:szCs w:val="22"/>
        </w:rPr>
        <w:t xml:space="preserve">  </w:t>
      </w:r>
    </w:p>
    <w:p w14:paraId="0C4485D6" w14:textId="77777777" w:rsidR="00F95266" w:rsidRPr="00D418DC" w:rsidRDefault="00F95266" w:rsidP="00D418DC">
      <w:pPr>
        <w:spacing w:line="480" w:lineRule="auto"/>
        <w:jc w:val="both"/>
        <w:rPr>
          <w:rFonts w:asciiTheme="minorHAnsi" w:hAnsiTheme="minorHAnsi" w:cstheme="minorHAnsi"/>
          <w:sz w:val="22"/>
          <w:szCs w:val="22"/>
        </w:rPr>
      </w:pPr>
    </w:p>
    <w:p w14:paraId="7D2E7BE5" w14:textId="1113C8AB" w:rsidR="003B5565" w:rsidRPr="00D418DC" w:rsidRDefault="00462BAA" w:rsidP="00D418DC">
      <w:pPr>
        <w:spacing w:line="480" w:lineRule="auto"/>
        <w:jc w:val="both"/>
        <w:rPr>
          <w:rFonts w:asciiTheme="minorHAnsi" w:hAnsiTheme="minorHAnsi" w:cstheme="minorHAnsi"/>
          <w:sz w:val="22"/>
          <w:szCs w:val="22"/>
        </w:rPr>
      </w:pPr>
      <w:r w:rsidRPr="00D418DC">
        <w:rPr>
          <w:rFonts w:asciiTheme="minorHAnsi" w:hAnsiTheme="minorHAnsi" w:cstheme="minorHAnsi"/>
          <w:sz w:val="22"/>
          <w:szCs w:val="22"/>
        </w:rPr>
        <w:t>An estimated</w:t>
      </w:r>
      <w:r w:rsidR="00381F83" w:rsidRPr="00D418DC">
        <w:rPr>
          <w:rFonts w:asciiTheme="minorHAnsi" w:hAnsiTheme="minorHAnsi" w:cstheme="minorHAnsi"/>
          <w:sz w:val="22"/>
          <w:szCs w:val="22"/>
        </w:rPr>
        <w:t xml:space="preserve"> 21</w:t>
      </w:r>
      <w:r w:rsidR="00AB3D4F" w:rsidRPr="00D418DC">
        <w:rPr>
          <w:rFonts w:asciiTheme="minorHAnsi" w:hAnsiTheme="minorHAnsi" w:cstheme="minorHAnsi"/>
          <w:sz w:val="22"/>
          <w:szCs w:val="22"/>
        </w:rPr>
        <w:t>%</w:t>
      </w:r>
      <w:r w:rsidR="00381F83" w:rsidRPr="00D418DC">
        <w:rPr>
          <w:rFonts w:asciiTheme="minorHAnsi" w:hAnsiTheme="minorHAnsi" w:cstheme="minorHAnsi"/>
          <w:sz w:val="22"/>
          <w:szCs w:val="22"/>
        </w:rPr>
        <w:t xml:space="preserve"> to 29</w:t>
      </w:r>
      <w:r w:rsidR="00AB3D4F" w:rsidRPr="00D418DC">
        <w:rPr>
          <w:rFonts w:asciiTheme="minorHAnsi" w:hAnsiTheme="minorHAnsi" w:cstheme="minorHAnsi"/>
          <w:sz w:val="22"/>
          <w:szCs w:val="22"/>
        </w:rPr>
        <w:t>%</w:t>
      </w:r>
      <w:r w:rsidR="00381F83" w:rsidRPr="00D418DC">
        <w:rPr>
          <w:rFonts w:asciiTheme="minorHAnsi" w:hAnsiTheme="minorHAnsi" w:cstheme="minorHAnsi"/>
          <w:sz w:val="22"/>
          <w:szCs w:val="22"/>
        </w:rPr>
        <w:t xml:space="preserve"> of patients prescribed opioids for chronic pain misuse them</w:t>
      </w:r>
      <w:r w:rsidR="00FF72DA" w:rsidRPr="00D418DC">
        <w:rPr>
          <w:rFonts w:asciiTheme="minorHAnsi" w:hAnsiTheme="minorHAnsi" w:cstheme="minorHAnsi"/>
          <w:sz w:val="22"/>
          <w:szCs w:val="22"/>
        </w:rPr>
        <w:t>,</w:t>
      </w:r>
      <w:r w:rsidR="00D67319" w:rsidRPr="00D418DC">
        <w:rPr>
          <w:rStyle w:val="EndnoteReference"/>
          <w:rFonts w:asciiTheme="minorHAnsi" w:hAnsiTheme="minorHAnsi" w:cstheme="minorHAnsi"/>
          <w:sz w:val="22"/>
          <w:szCs w:val="22"/>
        </w:rPr>
        <w:endnoteReference w:id="7"/>
      </w:r>
      <w:r w:rsidR="00FF72DA" w:rsidRPr="00D418DC">
        <w:rPr>
          <w:rFonts w:asciiTheme="minorHAnsi" w:hAnsiTheme="minorHAnsi" w:cstheme="minorHAnsi"/>
          <w:sz w:val="22"/>
          <w:szCs w:val="22"/>
        </w:rPr>
        <w:t xml:space="preserve"> and b</w:t>
      </w:r>
      <w:r w:rsidR="00381F83" w:rsidRPr="00D418DC">
        <w:rPr>
          <w:rFonts w:asciiTheme="minorHAnsi" w:hAnsiTheme="minorHAnsi" w:cstheme="minorHAnsi"/>
          <w:sz w:val="22"/>
          <w:szCs w:val="22"/>
        </w:rPr>
        <w:t>etween 8</w:t>
      </w:r>
      <w:r w:rsidR="00AB3D4F" w:rsidRPr="00D418DC">
        <w:rPr>
          <w:rFonts w:asciiTheme="minorHAnsi" w:hAnsiTheme="minorHAnsi" w:cstheme="minorHAnsi"/>
          <w:sz w:val="22"/>
          <w:szCs w:val="22"/>
        </w:rPr>
        <w:t>%</w:t>
      </w:r>
      <w:r w:rsidR="00381F83" w:rsidRPr="00D418DC">
        <w:rPr>
          <w:rFonts w:asciiTheme="minorHAnsi" w:hAnsiTheme="minorHAnsi" w:cstheme="minorHAnsi"/>
          <w:sz w:val="22"/>
          <w:szCs w:val="22"/>
        </w:rPr>
        <w:t xml:space="preserve"> and 12</w:t>
      </w:r>
      <w:r w:rsidR="00AB3D4F" w:rsidRPr="00D418DC">
        <w:rPr>
          <w:rFonts w:asciiTheme="minorHAnsi" w:hAnsiTheme="minorHAnsi" w:cstheme="minorHAnsi"/>
          <w:sz w:val="22"/>
          <w:szCs w:val="22"/>
        </w:rPr>
        <w:t>%</w:t>
      </w:r>
      <w:r w:rsidR="00381F83" w:rsidRPr="00D418DC">
        <w:rPr>
          <w:rFonts w:asciiTheme="minorHAnsi" w:hAnsiTheme="minorHAnsi" w:cstheme="minorHAnsi"/>
          <w:sz w:val="22"/>
          <w:szCs w:val="22"/>
        </w:rPr>
        <w:t xml:space="preserve"> develop an opioid use disorder.</w:t>
      </w:r>
      <w:bookmarkStart w:id="4" w:name="_Ref6847415"/>
      <w:r w:rsidR="00F40331" w:rsidRPr="00D418DC">
        <w:rPr>
          <w:rStyle w:val="EndnoteReference"/>
          <w:rFonts w:asciiTheme="minorHAnsi" w:hAnsiTheme="minorHAnsi" w:cstheme="minorHAnsi"/>
          <w:sz w:val="22"/>
          <w:szCs w:val="22"/>
        </w:rPr>
        <w:endnoteReference w:id="8"/>
      </w:r>
      <w:bookmarkEnd w:id="4"/>
      <w:r w:rsidR="001A35D0" w:rsidRPr="00D418DC">
        <w:rPr>
          <w:rFonts w:asciiTheme="minorHAnsi" w:hAnsiTheme="minorHAnsi" w:cstheme="minorHAnsi"/>
          <w:sz w:val="22"/>
          <w:szCs w:val="22"/>
          <w:vertAlign w:val="superscript"/>
        </w:rPr>
        <w:t>,</w:t>
      </w:r>
      <w:bookmarkStart w:id="5" w:name="_Ref6847428"/>
      <w:r w:rsidR="00754DDC" w:rsidRPr="00D418DC">
        <w:rPr>
          <w:rFonts w:asciiTheme="minorHAnsi" w:hAnsiTheme="minorHAnsi" w:cstheme="minorHAnsi"/>
          <w:sz w:val="22"/>
          <w:szCs w:val="22"/>
          <w:vertAlign w:val="superscript"/>
        </w:rPr>
        <w:t xml:space="preserve"> </w:t>
      </w:r>
      <w:bookmarkStart w:id="6" w:name="_Ref6848440"/>
      <w:r w:rsidR="001A35D0" w:rsidRPr="00D418DC">
        <w:rPr>
          <w:rStyle w:val="EndnoteReference"/>
          <w:rFonts w:asciiTheme="minorHAnsi" w:hAnsiTheme="minorHAnsi" w:cstheme="minorHAnsi"/>
          <w:sz w:val="22"/>
          <w:szCs w:val="22"/>
        </w:rPr>
        <w:endnoteReference w:id="9"/>
      </w:r>
      <w:bookmarkEnd w:id="5"/>
      <w:bookmarkEnd w:id="6"/>
      <w:r w:rsidR="002F7F20" w:rsidRPr="00D418DC">
        <w:rPr>
          <w:rFonts w:asciiTheme="minorHAnsi" w:hAnsiTheme="minorHAnsi" w:cstheme="minorHAnsi"/>
          <w:sz w:val="22"/>
          <w:szCs w:val="22"/>
          <w:vertAlign w:val="superscript"/>
        </w:rPr>
        <w:t>,</w:t>
      </w:r>
      <w:bookmarkStart w:id="7" w:name="_Ref6847431"/>
      <w:r w:rsidR="00754DDC" w:rsidRPr="00D418DC">
        <w:rPr>
          <w:rFonts w:asciiTheme="minorHAnsi" w:hAnsiTheme="minorHAnsi" w:cstheme="minorHAnsi"/>
          <w:sz w:val="22"/>
          <w:szCs w:val="22"/>
          <w:vertAlign w:val="superscript"/>
        </w:rPr>
        <w:t xml:space="preserve"> </w:t>
      </w:r>
      <w:bookmarkStart w:id="8" w:name="_Ref6848455"/>
      <w:r w:rsidR="002F7F20" w:rsidRPr="00D418DC">
        <w:rPr>
          <w:rStyle w:val="EndnoteReference"/>
          <w:rFonts w:asciiTheme="minorHAnsi" w:hAnsiTheme="minorHAnsi" w:cstheme="minorHAnsi"/>
          <w:sz w:val="22"/>
          <w:szCs w:val="22"/>
        </w:rPr>
        <w:endnoteReference w:id="10"/>
      </w:r>
      <w:bookmarkEnd w:id="7"/>
      <w:bookmarkEnd w:id="8"/>
      <w:r w:rsidR="00CE171E" w:rsidRPr="00D418DC">
        <w:rPr>
          <w:rFonts w:asciiTheme="minorHAnsi" w:hAnsiTheme="minorHAnsi" w:cstheme="minorHAnsi"/>
          <w:sz w:val="22"/>
          <w:szCs w:val="22"/>
        </w:rPr>
        <w:t xml:space="preserve"> </w:t>
      </w:r>
      <w:r w:rsidR="000B3CBA" w:rsidRPr="00D418DC">
        <w:rPr>
          <w:rFonts w:asciiTheme="minorHAnsi" w:hAnsiTheme="minorHAnsi" w:cstheme="minorHAnsi"/>
          <w:sz w:val="22"/>
          <w:szCs w:val="22"/>
        </w:rPr>
        <w:t xml:space="preserve"> Roughly</w:t>
      </w:r>
      <w:r w:rsidR="00381F83" w:rsidRPr="00D418DC">
        <w:rPr>
          <w:rFonts w:asciiTheme="minorHAnsi" w:hAnsiTheme="minorHAnsi" w:cstheme="minorHAnsi"/>
          <w:sz w:val="22"/>
          <w:szCs w:val="22"/>
        </w:rPr>
        <w:t xml:space="preserve"> 4</w:t>
      </w:r>
      <w:r w:rsidR="00215B52" w:rsidRPr="00D418DC">
        <w:rPr>
          <w:rFonts w:asciiTheme="minorHAnsi" w:hAnsiTheme="minorHAnsi" w:cstheme="minorHAnsi"/>
          <w:sz w:val="22"/>
          <w:szCs w:val="22"/>
        </w:rPr>
        <w:t>%</w:t>
      </w:r>
      <w:r w:rsidR="00381F83" w:rsidRPr="00D418DC">
        <w:rPr>
          <w:rFonts w:asciiTheme="minorHAnsi" w:hAnsiTheme="minorHAnsi" w:cstheme="minorHAnsi"/>
          <w:sz w:val="22"/>
          <w:szCs w:val="22"/>
        </w:rPr>
        <w:t xml:space="preserve"> to 6</w:t>
      </w:r>
      <w:r w:rsidR="00215B52" w:rsidRPr="00D418DC">
        <w:rPr>
          <w:rFonts w:asciiTheme="minorHAnsi" w:hAnsiTheme="minorHAnsi" w:cstheme="minorHAnsi"/>
          <w:sz w:val="22"/>
          <w:szCs w:val="22"/>
        </w:rPr>
        <w:t>%</w:t>
      </w:r>
      <w:r w:rsidR="00381F83" w:rsidRPr="00D418DC">
        <w:rPr>
          <w:rFonts w:asciiTheme="minorHAnsi" w:hAnsiTheme="minorHAnsi" w:cstheme="minorHAnsi"/>
          <w:sz w:val="22"/>
          <w:szCs w:val="22"/>
        </w:rPr>
        <w:t xml:space="preserve"> </w:t>
      </w:r>
      <w:r w:rsidR="000B3CBA" w:rsidRPr="00D418DC">
        <w:rPr>
          <w:rFonts w:asciiTheme="minorHAnsi" w:hAnsiTheme="minorHAnsi" w:cstheme="minorHAnsi"/>
          <w:sz w:val="22"/>
          <w:szCs w:val="22"/>
        </w:rPr>
        <w:t xml:space="preserve">of patients </w:t>
      </w:r>
      <w:r w:rsidR="00381F83" w:rsidRPr="00D418DC">
        <w:rPr>
          <w:rFonts w:asciiTheme="minorHAnsi" w:hAnsiTheme="minorHAnsi" w:cstheme="minorHAnsi"/>
          <w:sz w:val="22"/>
          <w:szCs w:val="22"/>
        </w:rPr>
        <w:t>who misuse prescription opioids transition to </w:t>
      </w:r>
      <w:hyperlink r:id="rId8" w:history="1">
        <w:r w:rsidR="00381F83" w:rsidRPr="00D418DC">
          <w:rPr>
            <w:rFonts w:asciiTheme="minorHAnsi" w:hAnsiTheme="minorHAnsi" w:cstheme="minorHAnsi"/>
            <w:sz w:val="22"/>
            <w:szCs w:val="22"/>
          </w:rPr>
          <w:t>heroin</w:t>
        </w:r>
      </w:hyperlink>
      <w:r w:rsidR="00FF72DA" w:rsidRPr="00D418DC">
        <w:rPr>
          <w:rFonts w:asciiTheme="minorHAnsi" w:hAnsiTheme="minorHAnsi" w:cstheme="minorHAnsi"/>
          <w:sz w:val="22"/>
          <w:szCs w:val="22"/>
        </w:rPr>
        <w:t>.</w:t>
      </w:r>
      <w:r w:rsidR="00E94835" w:rsidRPr="00D418DC">
        <w:rPr>
          <w:rFonts w:asciiTheme="minorHAnsi" w:hAnsiTheme="minorHAnsi" w:cstheme="minorHAnsi"/>
          <w:sz w:val="22"/>
          <w:szCs w:val="22"/>
          <w:vertAlign w:val="superscript"/>
        </w:rPr>
        <w:fldChar w:fldCharType="begin"/>
      </w:r>
      <w:r w:rsidR="00E94835" w:rsidRPr="00D418DC">
        <w:rPr>
          <w:rFonts w:asciiTheme="minorHAnsi" w:hAnsiTheme="minorHAnsi" w:cstheme="minorHAnsi"/>
          <w:sz w:val="22"/>
          <w:szCs w:val="22"/>
          <w:vertAlign w:val="superscript"/>
        </w:rPr>
        <w:instrText xml:space="preserve"> NOTEREF _Ref6847415 \h </w:instrText>
      </w:r>
      <w:r w:rsidR="00A6523C" w:rsidRPr="00D418DC">
        <w:rPr>
          <w:rFonts w:asciiTheme="minorHAnsi" w:hAnsiTheme="minorHAnsi" w:cstheme="minorHAnsi"/>
          <w:sz w:val="22"/>
          <w:szCs w:val="22"/>
          <w:vertAlign w:val="superscript"/>
        </w:rPr>
        <w:instrText xml:space="preserve"> \* MERGEFORMAT </w:instrText>
      </w:r>
      <w:r w:rsidR="00E94835" w:rsidRPr="00D418DC">
        <w:rPr>
          <w:rFonts w:asciiTheme="minorHAnsi" w:hAnsiTheme="minorHAnsi" w:cstheme="minorHAnsi"/>
          <w:sz w:val="22"/>
          <w:szCs w:val="22"/>
          <w:vertAlign w:val="superscript"/>
        </w:rPr>
      </w:r>
      <w:r w:rsidR="00E94835" w:rsidRPr="00D418DC">
        <w:rPr>
          <w:rFonts w:asciiTheme="minorHAnsi" w:hAnsiTheme="minorHAnsi" w:cstheme="minorHAnsi"/>
          <w:sz w:val="22"/>
          <w:szCs w:val="22"/>
          <w:vertAlign w:val="superscript"/>
        </w:rPr>
        <w:fldChar w:fldCharType="separate"/>
      </w:r>
      <w:proofErr w:type="gramStart"/>
      <w:r w:rsidR="007A58E5" w:rsidRPr="00D418DC">
        <w:rPr>
          <w:rFonts w:asciiTheme="minorHAnsi" w:hAnsiTheme="minorHAnsi" w:cstheme="minorHAnsi"/>
          <w:sz w:val="22"/>
          <w:szCs w:val="22"/>
          <w:vertAlign w:val="superscript"/>
        </w:rPr>
        <w:t>7</w:t>
      </w:r>
      <w:proofErr w:type="gramEnd"/>
      <w:r w:rsidR="00E94835" w:rsidRPr="00D418DC">
        <w:rPr>
          <w:rFonts w:asciiTheme="minorHAnsi" w:hAnsiTheme="minorHAnsi" w:cstheme="minorHAnsi"/>
          <w:sz w:val="22"/>
          <w:szCs w:val="22"/>
          <w:vertAlign w:val="superscript"/>
        </w:rPr>
        <w:fldChar w:fldCharType="end"/>
      </w:r>
      <w:r w:rsidR="00A6523C" w:rsidRPr="00D418DC">
        <w:rPr>
          <w:rFonts w:asciiTheme="minorHAnsi" w:hAnsiTheme="minorHAnsi" w:cstheme="minorHAnsi"/>
          <w:sz w:val="22"/>
          <w:szCs w:val="22"/>
          <w:vertAlign w:val="superscript"/>
        </w:rPr>
        <w:t xml:space="preserve">, </w:t>
      </w:r>
      <w:r w:rsidR="00A6523C" w:rsidRPr="00D418DC">
        <w:rPr>
          <w:rFonts w:asciiTheme="minorHAnsi" w:hAnsiTheme="minorHAnsi" w:cstheme="minorHAnsi"/>
          <w:sz w:val="22"/>
          <w:szCs w:val="22"/>
          <w:vertAlign w:val="superscript"/>
        </w:rPr>
        <w:fldChar w:fldCharType="begin"/>
      </w:r>
      <w:r w:rsidR="00A6523C" w:rsidRPr="00D418DC">
        <w:rPr>
          <w:rFonts w:asciiTheme="minorHAnsi" w:hAnsiTheme="minorHAnsi" w:cstheme="minorHAnsi"/>
          <w:sz w:val="22"/>
          <w:szCs w:val="22"/>
          <w:vertAlign w:val="superscript"/>
        </w:rPr>
        <w:instrText xml:space="preserve"> NOTEREF _Ref6848440 \h  \* MERGEFORMAT </w:instrText>
      </w:r>
      <w:r w:rsidR="00A6523C" w:rsidRPr="00D418DC">
        <w:rPr>
          <w:rFonts w:asciiTheme="minorHAnsi" w:hAnsiTheme="minorHAnsi" w:cstheme="minorHAnsi"/>
          <w:sz w:val="22"/>
          <w:szCs w:val="22"/>
          <w:vertAlign w:val="superscript"/>
        </w:rPr>
      </w:r>
      <w:r w:rsidR="00A6523C" w:rsidRPr="00D418DC">
        <w:rPr>
          <w:rFonts w:asciiTheme="minorHAnsi" w:hAnsiTheme="minorHAnsi" w:cstheme="minorHAnsi"/>
          <w:sz w:val="22"/>
          <w:szCs w:val="22"/>
          <w:vertAlign w:val="superscript"/>
        </w:rPr>
        <w:fldChar w:fldCharType="separate"/>
      </w:r>
      <w:r w:rsidR="007A58E5" w:rsidRPr="00D418DC">
        <w:rPr>
          <w:rFonts w:asciiTheme="minorHAnsi" w:hAnsiTheme="minorHAnsi" w:cstheme="minorHAnsi"/>
          <w:sz w:val="22"/>
          <w:szCs w:val="22"/>
          <w:vertAlign w:val="superscript"/>
        </w:rPr>
        <w:t>8</w:t>
      </w:r>
      <w:r w:rsidR="00A6523C" w:rsidRPr="00D418DC">
        <w:rPr>
          <w:rFonts w:asciiTheme="minorHAnsi" w:hAnsiTheme="minorHAnsi" w:cstheme="minorHAnsi"/>
          <w:sz w:val="22"/>
          <w:szCs w:val="22"/>
          <w:vertAlign w:val="superscript"/>
        </w:rPr>
        <w:fldChar w:fldCharType="end"/>
      </w:r>
      <w:r w:rsidR="00A6523C" w:rsidRPr="00D418DC">
        <w:rPr>
          <w:rFonts w:asciiTheme="minorHAnsi" w:hAnsiTheme="minorHAnsi" w:cstheme="minorHAnsi"/>
          <w:sz w:val="22"/>
          <w:szCs w:val="22"/>
          <w:vertAlign w:val="superscript"/>
        </w:rPr>
        <w:t xml:space="preserve">, </w:t>
      </w:r>
      <w:r w:rsidR="00A6523C" w:rsidRPr="00D418DC">
        <w:rPr>
          <w:rFonts w:asciiTheme="minorHAnsi" w:hAnsiTheme="minorHAnsi" w:cstheme="minorHAnsi"/>
          <w:sz w:val="22"/>
          <w:szCs w:val="22"/>
          <w:vertAlign w:val="superscript"/>
        </w:rPr>
        <w:fldChar w:fldCharType="begin"/>
      </w:r>
      <w:r w:rsidR="00A6523C" w:rsidRPr="00D418DC">
        <w:rPr>
          <w:rFonts w:asciiTheme="minorHAnsi" w:hAnsiTheme="minorHAnsi" w:cstheme="minorHAnsi"/>
          <w:sz w:val="22"/>
          <w:szCs w:val="22"/>
          <w:vertAlign w:val="superscript"/>
        </w:rPr>
        <w:instrText xml:space="preserve"> NOTEREF _Ref6848455 \h  \* MERGEFORMAT </w:instrText>
      </w:r>
      <w:r w:rsidR="00A6523C" w:rsidRPr="00D418DC">
        <w:rPr>
          <w:rFonts w:asciiTheme="minorHAnsi" w:hAnsiTheme="minorHAnsi" w:cstheme="minorHAnsi"/>
          <w:sz w:val="22"/>
          <w:szCs w:val="22"/>
          <w:vertAlign w:val="superscript"/>
        </w:rPr>
      </w:r>
      <w:r w:rsidR="00A6523C" w:rsidRPr="00D418DC">
        <w:rPr>
          <w:rFonts w:asciiTheme="minorHAnsi" w:hAnsiTheme="minorHAnsi" w:cstheme="minorHAnsi"/>
          <w:sz w:val="22"/>
          <w:szCs w:val="22"/>
          <w:vertAlign w:val="superscript"/>
        </w:rPr>
        <w:fldChar w:fldCharType="separate"/>
      </w:r>
      <w:r w:rsidR="007A58E5" w:rsidRPr="00D418DC">
        <w:rPr>
          <w:rFonts w:asciiTheme="minorHAnsi" w:hAnsiTheme="minorHAnsi" w:cstheme="minorHAnsi"/>
          <w:sz w:val="22"/>
          <w:szCs w:val="22"/>
          <w:vertAlign w:val="superscript"/>
        </w:rPr>
        <w:t>9</w:t>
      </w:r>
      <w:r w:rsidR="00A6523C" w:rsidRPr="00D418DC">
        <w:rPr>
          <w:rFonts w:asciiTheme="minorHAnsi" w:hAnsiTheme="minorHAnsi" w:cstheme="minorHAnsi"/>
          <w:sz w:val="22"/>
          <w:szCs w:val="22"/>
          <w:vertAlign w:val="superscript"/>
        </w:rPr>
        <w:fldChar w:fldCharType="end"/>
      </w:r>
      <w:r w:rsidR="00E94835" w:rsidRPr="00D418DC">
        <w:rPr>
          <w:rFonts w:asciiTheme="minorHAnsi" w:hAnsiTheme="minorHAnsi" w:cstheme="minorHAnsi"/>
          <w:sz w:val="22"/>
          <w:szCs w:val="22"/>
        </w:rPr>
        <w:t xml:space="preserve"> </w:t>
      </w:r>
      <w:r w:rsidR="00B55F07" w:rsidRPr="00D418DC">
        <w:rPr>
          <w:rStyle w:val="EndnoteReference"/>
          <w:rFonts w:asciiTheme="minorHAnsi" w:hAnsiTheme="minorHAnsi" w:cstheme="minorHAnsi"/>
          <w:sz w:val="22"/>
          <w:szCs w:val="22"/>
        </w:rPr>
        <w:t xml:space="preserve"> </w:t>
      </w:r>
      <w:r w:rsidR="001771DF" w:rsidRPr="00D418DC">
        <w:rPr>
          <w:rFonts w:asciiTheme="minorHAnsi" w:hAnsiTheme="minorHAnsi" w:cstheme="minorHAnsi"/>
          <w:sz w:val="22"/>
          <w:szCs w:val="22"/>
        </w:rPr>
        <w:t>Eighty-three percent of heroin users s</w:t>
      </w:r>
      <w:r w:rsidR="004A310B" w:rsidRPr="00D418DC">
        <w:rPr>
          <w:rFonts w:asciiTheme="minorHAnsi" w:hAnsiTheme="minorHAnsi" w:cstheme="minorHAnsi"/>
          <w:sz w:val="22"/>
          <w:szCs w:val="22"/>
        </w:rPr>
        <w:t>tarted out by abusing</w:t>
      </w:r>
      <w:r w:rsidR="00381F83" w:rsidRPr="00D418DC">
        <w:rPr>
          <w:rFonts w:asciiTheme="minorHAnsi" w:hAnsiTheme="minorHAnsi" w:cstheme="minorHAnsi"/>
          <w:sz w:val="22"/>
          <w:szCs w:val="22"/>
        </w:rPr>
        <w:t xml:space="preserve"> prescription </w:t>
      </w:r>
      <w:r w:rsidR="003046A0" w:rsidRPr="00D418DC">
        <w:rPr>
          <w:rFonts w:asciiTheme="minorHAnsi" w:hAnsiTheme="minorHAnsi" w:cstheme="minorHAnsi"/>
          <w:sz w:val="22"/>
          <w:szCs w:val="22"/>
        </w:rPr>
        <w:t>painkillers</w:t>
      </w:r>
      <w:r w:rsidR="00381F83" w:rsidRPr="00D418DC">
        <w:rPr>
          <w:rFonts w:asciiTheme="minorHAnsi" w:hAnsiTheme="minorHAnsi" w:cstheme="minorHAnsi"/>
          <w:sz w:val="22"/>
          <w:szCs w:val="22"/>
        </w:rPr>
        <w:t>.</w:t>
      </w:r>
      <w:r w:rsidR="00121DA1" w:rsidRPr="00D418DC">
        <w:rPr>
          <w:rStyle w:val="EndnoteReference"/>
          <w:rFonts w:asciiTheme="minorHAnsi" w:hAnsiTheme="minorHAnsi" w:cstheme="minorHAnsi"/>
          <w:sz w:val="22"/>
          <w:szCs w:val="22"/>
        </w:rPr>
        <w:endnoteReference w:id="11"/>
      </w:r>
    </w:p>
    <w:p w14:paraId="35912DF8" w14:textId="1D9D53F2" w:rsidR="00864DEE" w:rsidRPr="00D418DC" w:rsidRDefault="00864DEE" w:rsidP="00D418DC">
      <w:pPr>
        <w:spacing w:line="480" w:lineRule="auto"/>
        <w:jc w:val="both"/>
        <w:rPr>
          <w:rFonts w:asciiTheme="minorHAnsi" w:hAnsiTheme="minorHAnsi" w:cstheme="minorHAnsi"/>
          <w:sz w:val="22"/>
          <w:szCs w:val="22"/>
        </w:rPr>
      </w:pPr>
    </w:p>
    <w:p w14:paraId="37AA1E04" w14:textId="428BF3F3" w:rsidR="00864DEE" w:rsidRPr="00D418DC" w:rsidRDefault="003158B8" w:rsidP="00D418DC">
      <w:pPr>
        <w:spacing w:line="480" w:lineRule="auto"/>
        <w:jc w:val="both"/>
        <w:rPr>
          <w:rFonts w:asciiTheme="minorHAnsi" w:hAnsiTheme="minorHAnsi" w:cstheme="minorHAnsi"/>
          <w:sz w:val="22"/>
          <w:szCs w:val="22"/>
        </w:rPr>
      </w:pPr>
      <w:r w:rsidRPr="00D418DC">
        <w:rPr>
          <w:rFonts w:asciiTheme="minorHAnsi" w:hAnsiTheme="minorHAnsi" w:cstheme="minorHAnsi"/>
          <w:sz w:val="22"/>
          <w:szCs w:val="22"/>
        </w:rPr>
        <w:t xml:space="preserve">The numbers up to here dealt with prescription </w:t>
      </w:r>
      <w:proofErr w:type="gramStart"/>
      <w:r w:rsidRPr="00D418DC">
        <w:rPr>
          <w:rFonts w:asciiTheme="minorHAnsi" w:hAnsiTheme="minorHAnsi" w:cstheme="minorHAnsi"/>
          <w:sz w:val="22"/>
          <w:szCs w:val="22"/>
        </w:rPr>
        <w:t>opioids</w:t>
      </w:r>
      <w:r w:rsidR="00B42244" w:rsidRPr="00D418DC">
        <w:rPr>
          <w:rFonts w:asciiTheme="minorHAnsi" w:hAnsiTheme="minorHAnsi" w:cstheme="minorHAnsi"/>
          <w:sz w:val="22"/>
          <w:szCs w:val="22"/>
        </w:rPr>
        <w:t xml:space="preserve"> which</w:t>
      </w:r>
      <w:proofErr w:type="gramEnd"/>
      <w:r w:rsidR="00B42244" w:rsidRPr="00D418DC">
        <w:rPr>
          <w:rFonts w:asciiTheme="minorHAnsi" w:hAnsiTheme="minorHAnsi" w:cstheme="minorHAnsi"/>
          <w:sz w:val="22"/>
          <w:szCs w:val="22"/>
        </w:rPr>
        <w:t xml:space="preserve"> represent a fraction of </w:t>
      </w:r>
      <w:r w:rsidR="000F0AFD" w:rsidRPr="00D418DC">
        <w:rPr>
          <w:rFonts w:asciiTheme="minorHAnsi" w:hAnsiTheme="minorHAnsi" w:cstheme="minorHAnsi"/>
          <w:sz w:val="22"/>
          <w:szCs w:val="22"/>
        </w:rPr>
        <w:t xml:space="preserve">the substances that account for </w:t>
      </w:r>
      <w:r w:rsidR="00B42244" w:rsidRPr="00D418DC">
        <w:rPr>
          <w:rFonts w:asciiTheme="minorHAnsi" w:hAnsiTheme="minorHAnsi" w:cstheme="minorHAnsi"/>
          <w:sz w:val="22"/>
          <w:szCs w:val="22"/>
        </w:rPr>
        <w:t>substance use disorders</w:t>
      </w:r>
      <w:r w:rsidR="00ED10B8" w:rsidRPr="00D418DC">
        <w:rPr>
          <w:rFonts w:asciiTheme="minorHAnsi" w:hAnsiTheme="minorHAnsi" w:cstheme="minorHAnsi"/>
          <w:sz w:val="22"/>
          <w:szCs w:val="22"/>
        </w:rPr>
        <w:t>.</w:t>
      </w:r>
    </w:p>
    <w:p w14:paraId="05AA26FA" w14:textId="0933258F" w:rsidR="00E2410E" w:rsidRPr="00D418DC" w:rsidRDefault="00E2410E" w:rsidP="00D418DC">
      <w:pPr>
        <w:spacing w:line="480" w:lineRule="auto"/>
        <w:jc w:val="both"/>
        <w:rPr>
          <w:rFonts w:asciiTheme="minorHAnsi" w:hAnsiTheme="minorHAnsi" w:cstheme="minorHAnsi"/>
          <w:sz w:val="22"/>
          <w:szCs w:val="22"/>
        </w:rPr>
      </w:pPr>
    </w:p>
    <w:p w14:paraId="0A3485EA" w14:textId="7827F2EB" w:rsidR="00776359" w:rsidRPr="00D418DC" w:rsidRDefault="00CB32BB" w:rsidP="00D418DC">
      <w:pPr>
        <w:keepNext/>
        <w:spacing w:line="480" w:lineRule="auto"/>
        <w:jc w:val="both"/>
        <w:rPr>
          <w:rFonts w:asciiTheme="minorHAnsi" w:hAnsiTheme="minorHAnsi" w:cstheme="minorHAnsi"/>
          <w:sz w:val="22"/>
          <w:szCs w:val="22"/>
        </w:rPr>
      </w:pPr>
      <w:r w:rsidRPr="00D418DC">
        <w:rPr>
          <w:rFonts w:asciiTheme="minorHAnsi" w:hAnsiTheme="minorHAnsi" w:cstheme="minorHAnsi"/>
          <w:i/>
          <w:iCs/>
          <w:sz w:val="22"/>
          <w:szCs w:val="22"/>
        </w:rPr>
        <w:t>More than just prescription opioids</w:t>
      </w:r>
    </w:p>
    <w:p w14:paraId="026B24FC" w14:textId="63C88BCB" w:rsidR="00F26415" w:rsidRPr="00D418DC" w:rsidRDefault="002503F4" w:rsidP="00D418DC">
      <w:pPr>
        <w:pStyle w:val="Default"/>
        <w:spacing w:line="480" w:lineRule="auto"/>
        <w:jc w:val="both"/>
        <w:rPr>
          <w:rFonts w:asciiTheme="minorHAnsi" w:hAnsiTheme="minorHAnsi" w:cstheme="minorHAnsi"/>
          <w:sz w:val="22"/>
          <w:szCs w:val="22"/>
        </w:rPr>
      </w:pPr>
      <w:proofErr w:type="gramStart"/>
      <w:r w:rsidRPr="00D418DC">
        <w:rPr>
          <w:rFonts w:asciiTheme="minorHAnsi" w:hAnsiTheme="minorHAnsi" w:cstheme="minorHAnsi"/>
          <w:sz w:val="22"/>
          <w:szCs w:val="22"/>
        </w:rPr>
        <w:t xml:space="preserve">According to </w:t>
      </w:r>
      <w:r w:rsidR="009F177D" w:rsidRPr="00D418DC">
        <w:rPr>
          <w:rFonts w:asciiTheme="minorHAnsi" w:hAnsiTheme="minorHAnsi" w:cstheme="minorHAnsi"/>
          <w:sz w:val="22"/>
          <w:szCs w:val="22"/>
        </w:rPr>
        <w:t xml:space="preserve">the 2016 National Survey on Drug Use and Health, </w:t>
      </w:r>
      <w:r w:rsidR="00FF52C7" w:rsidRPr="00D418DC">
        <w:rPr>
          <w:rFonts w:asciiTheme="minorHAnsi" w:hAnsiTheme="minorHAnsi" w:cstheme="minorHAnsi"/>
          <w:sz w:val="22"/>
          <w:szCs w:val="22"/>
        </w:rPr>
        <w:t>approximately 8.2</w:t>
      </w:r>
      <w:r w:rsidR="0017177D" w:rsidRPr="00D418DC">
        <w:rPr>
          <w:rFonts w:asciiTheme="minorHAnsi" w:hAnsiTheme="minorHAnsi" w:cstheme="minorHAnsi"/>
          <w:sz w:val="22"/>
          <w:szCs w:val="22"/>
        </w:rPr>
        <w:t> </w:t>
      </w:r>
      <w:r w:rsidR="00FF52C7" w:rsidRPr="00D418DC">
        <w:rPr>
          <w:rFonts w:asciiTheme="minorHAnsi" w:hAnsiTheme="minorHAnsi" w:cstheme="minorHAnsi"/>
          <w:sz w:val="22"/>
          <w:szCs w:val="22"/>
        </w:rPr>
        <w:t xml:space="preserve">million adults </w:t>
      </w:r>
      <w:r w:rsidR="0017177D" w:rsidRPr="00D418DC">
        <w:rPr>
          <w:rFonts w:asciiTheme="minorHAnsi" w:hAnsiTheme="minorHAnsi" w:cstheme="minorHAnsi"/>
          <w:sz w:val="22"/>
          <w:szCs w:val="22"/>
        </w:rPr>
        <w:t>a</w:t>
      </w:r>
      <w:r w:rsidR="00FF52C7" w:rsidRPr="00D418DC">
        <w:rPr>
          <w:rFonts w:asciiTheme="minorHAnsi" w:hAnsiTheme="minorHAnsi" w:cstheme="minorHAnsi"/>
          <w:sz w:val="22"/>
          <w:szCs w:val="22"/>
        </w:rPr>
        <w:t>ged</w:t>
      </w:r>
      <w:r w:rsidR="009F177D" w:rsidRPr="00D418DC">
        <w:rPr>
          <w:rFonts w:asciiTheme="minorHAnsi" w:hAnsiTheme="minorHAnsi" w:cstheme="minorHAnsi"/>
          <w:sz w:val="22"/>
          <w:szCs w:val="22"/>
        </w:rPr>
        <w:t xml:space="preserve"> </w:t>
      </w:r>
      <w:r w:rsidR="0017177D" w:rsidRPr="00D418DC">
        <w:rPr>
          <w:rFonts w:asciiTheme="minorHAnsi" w:hAnsiTheme="minorHAnsi" w:cstheme="minorHAnsi"/>
          <w:sz w:val="22"/>
          <w:szCs w:val="22"/>
        </w:rPr>
        <w:t xml:space="preserve">18 or older had </w:t>
      </w:r>
      <w:r w:rsidR="0017177D" w:rsidRPr="00D418DC">
        <w:rPr>
          <w:rFonts w:asciiTheme="minorHAnsi" w:hAnsiTheme="minorHAnsi" w:cstheme="minorHAnsi"/>
          <w:i/>
          <w:iCs/>
          <w:sz w:val="22"/>
          <w:szCs w:val="22"/>
        </w:rPr>
        <w:t>both</w:t>
      </w:r>
      <w:r w:rsidR="0017177D" w:rsidRPr="00D418DC">
        <w:rPr>
          <w:rFonts w:asciiTheme="minorHAnsi" w:hAnsiTheme="minorHAnsi" w:cstheme="minorHAnsi"/>
          <w:sz w:val="22"/>
          <w:szCs w:val="22"/>
        </w:rPr>
        <w:t xml:space="preserve"> a mental illness and a substance use disorder (3.4% of adults aged 18 or older in the U.S.)</w:t>
      </w:r>
      <w:r w:rsidR="000D0D1D" w:rsidRPr="00D418DC">
        <w:rPr>
          <w:rFonts w:asciiTheme="minorHAnsi" w:hAnsiTheme="minorHAnsi" w:cstheme="minorHAnsi"/>
          <w:sz w:val="22"/>
          <w:szCs w:val="22"/>
        </w:rPr>
        <w:t>, and an</w:t>
      </w:r>
      <w:r w:rsidR="009F177D" w:rsidRPr="00D418DC">
        <w:rPr>
          <w:rFonts w:asciiTheme="minorHAnsi" w:hAnsiTheme="minorHAnsi" w:cstheme="minorHAnsi"/>
          <w:sz w:val="22"/>
          <w:szCs w:val="22"/>
        </w:rPr>
        <w:t xml:space="preserve"> estimated 2.6 million adults aged 18 or older had </w:t>
      </w:r>
      <w:r w:rsidR="000D0D1D" w:rsidRPr="00D418DC">
        <w:rPr>
          <w:rFonts w:asciiTheme="minorHAnsi" w:hAnsiTheme="minorHAnsi" w:cstheme="minorHAnsi"/>
          <w:sz w:val="22"/>
          <w:szCs w:val="22"/>
        </w:rPr>
        <w:t>both a serious mental illness and a substance use disorder</w:t>
      </w:r>
      <w:r w:rsidR="006A00E2" w:rsidRPr="00D418DC">
        <w:rPr>
          <w:rFonts w:asciiTheme="minorHAnsi" w:hAnsiTheme="minorHAnsi" w:cstheme="minorHAnsi"/>
          <w:sz w:val="22"/>
          <w:szCs w:val="22"/>
        </w:rPr>
        <w:t xml:space="preserve"> </w:t>
      </w:r>
      <w:r w:rsidR="009F177D" w:rsidRPr="00D418DC">
        <w:rPr>
          <w:rFonts w:asciiTheme="minorHAnsi" w:hAnsiTheme="minorHAnsi" w:cstheme="minorHAnsi"/>
          <w:sz w:val="22"/>
          <w:szCs w:val="22"/>
        </w:rPr>
        <w:t xml:space="preserve"> 1.1</w:t>
      </w:r>
      <w:r w:rsidR="006A00E2" w:rsidRPr="00D418DC">
        <w:rPr>
          <w:rFonts w:asciiTheme="minorHAnsi" w:hAnsiTheme="minorHAnsi" w:cstheme="minorHAnsi"/>
          <w:sz w:val="22"/>
          <w:szCs w:val="22"/>
        </w:rPr>
        <w:t>%</w:t>
      </w:r>
      <w:r w:rsidR="009F177D" w:rsidRPr="00D418DC">
        <w:rPr>
          <w:rFonts w:asciiTheme="minorHAnsi" w:hAnsiTheme="minorHAnsi" w:cstheme="minorHAnsi"/>
          <w:sz w:val="22"/>
          <w:szCs w:val="22"/>
        </w:rPr>
        <w:t xml:space="preserve"> of adults</w:t>
      </w:r>
      <w:r w:rsidR="006A00E2" w:rsidRPr="00D418DC">
        <w:rPr>
          <w:rFonts w:asciiTheme="minorHAnsi" w:hAnsiTheme="minorHAnsi" w:cstheme="minorHAnsi"/>
          <w:sz w:val="22"/>
          <w:szCs w:val="22"/>
        </w:rPr>
        <w:t xml:space="preserve"> aged 18 or older)</w:t>
      </w:r>
      <w:r w:rsidR="009F177D" w:rsidRPr="00D418DC">
        <w:rPr>
          <w:rFonts w:asciiTheme="minorHAnsi" w:hAnsiTheme="minorHAnsi" w:cstheme="minorHAnsi"/>
          <w:sz w:val="22"/>
          <w:szCs w:val="22"/>
        </w:rPr>
        <w:t>.</w:t>
      </w:r>
      <w:r w:rsidR="00252757" w:rsidRPr="00D418DC">
        <w:rPr>
          <w:rFonts w:asciiTheme="minorHAnsi" w:hAnsiTheme="minorHAnsi" w:cstheme="minorHAnsi"/>
          <w:sz w:val="22"/>
          <w:szCs w:val="22"/>
          <w:vertAlign w:val="superscript"/>
        </w:rPr>
        <w:fldChar w:fldCharType="begin"/>
      </w:r>
      <w:r w:rsidR="00252757" w:rsidRPr="00D418DC">
        <w:rPr>
          <w:rFonts w:asciiTheme="minorHAnsi" w:hAnsiTheme="minorHAnsi" w:cstheme="minorHAnsi"/>
          <w:sz w:val="22"/>
          <w:szCs w:val="22"/>
          <w:vertAlign w:val="superscript"/>
        </w:rPr>
        <w:instrText xml:space="preserve"> NOTEREF _Ref8243597 \h </w:instrText>
      </w:r>
      <w:r w:rsidR="00EF6B3E" w:rsidRPr="00D418DC">
        <w:rPr>
          <w:rFonts w:asciiTheme="minorHAnsi" w:hAnsiTheme="minorHAnsi" w:cstheme="minorHAnsi"/>
          <w:sz w:val="22"/>
          <w:szCs w:val="22"/>
          <w:vertAlign w:val="superscript"/>
        </w:rPr>
        <w:instrText xml:space="preserve"> \* MERGEFORMAT </w:instrText>
      </w:r>
      <w:r w:rsidR="00252757" w:rsidRPr="00D418DC">
        <w:rPr>
          <w:rFonts w:asciiTheme="minorHAnsi" w:hAnsiTheme="minorHAnsi" w:cstheme="minorHAnsi"/>
          <w:sz w:val="22"/>
          <w:szCs w:val="22"/>
          <w:vertAlign w:val="superscript"/>
        </w:rPr>
      </w:r>
      <w:r w:rsidR="00252757" w:rsidRPr="00D418DC">
        <w:rPr>
          <w:rFonts w:asciiTheme="minorHAnsi" w:hAnsiTheme="minorHAnsi" w:cstheme="minorHAnsi"/>
          <w:sz w:val="22"/>
          <w:szCs w:val="22"/>
          <w:vertAlign w:val="superscript"/>
        </w:rPr>
        <w:fldChar w:fldCharType="separate"/>
      </w:r>
      <w:proofErr w:type="gramEnd"/>
      <w:r w:rsidR="007A58E5" w:rsidRPr="00D418DC">
        <w:rPr>
          <w:rFonts w:asciiTheme="minorHAnsi" w:hAnsiTheme="minorHAnsi" w:cstheme="minorHAnsi"/>
          <w:sz w:val="22"/>
          <w:szCs w:val="22"/>
          <w:vertAlign w:val="superscript"/>
        </w:rPr>
        <w:t>3</w:t>
      </w:r>
      <w:r w:rsidR="00252757" w:rsidRPr="00D418DC">
        <w:rPr>
          <w:rFonts w:asciiTheme="minorHAnsi" w:hAnsiTheme="minorHAnsi" w:cstheme="minorHAnsi"/>
          <w:sz w:val="22"/>
          <w:szCs w:val="22"/>
          <w:vertAlign w:val="superscript"/>
        </w:rPr>
        <w:fldChar w:fldCharType="end"/>
      </w:r>
      <w:r w:rsidR="00FF0347" w:rsidRPr="00D418DC">
        <w:rPr>
          <w:rFonts w:asciiTheme="minorHAnsi" w:hAnsiTheme="minorHAnsi" w:cstheme="minorHAnsi"/>
          <w:sz w:val="22"/>
          <w:szCs w:val="22"/>
        </w:rPr>
        <w:t xml:space="preserve">  </w:t>
      </w:r>
    </w:p>
    <w:p w14:paraId="5513BE9D" w14:textId="77777777" w:rsidR="00F26415" w:rsidRPr="00D418DC" w:rsidRDefault="00F26415" w:rsidP="00D418DC">
      <w:pPr>
        <w:pStyle w:val="Default"/>
        <w:spacing w:line="480" w:lineRule="auto"/>
        <w:jc w:val="both"/>
        <w:rPr>
          <w:rFonts w:asciiTheme="minorHAnsi" w:hAnsiTheme="minorHAnsi" w:cstheme="minorHAnsi"/>
          <w:sz w:val="22"/>
          <w:szCs w:val="22"/>
        </w:rPr>
      </w:pPr>
    </w:p>
    <w:p w14:paraId="072CC1CA" w14:textId="553F34DF" w:rsidR="00381F83" w:rsidRPr="00D418DC" w:rsidRDefault="004B1B00" w:rsidP="00D418DC">
      <w:pPr>
        <w:pStyle w:val="ListParagraph"/>
        <w:spacing w:line="480" w:lineRule="auto"/>
        <w:ind w:left="0"/>
        <w:jc w:val="both"/>
        <w:rPr>
          <w:rFonts w:asciiTheme="minorHAnsi" w:hAnsiTheme="minorHAnsi" w:cstheme="minorHAnsi"/>
          <w:sz w:val="22"/>
          <w:szCs w:val="22"/>
        </w:rPr>
      </w:pPr>
      <w:r w:rsidRPr="00D418DC">
        <w:rPr>
          <w:rFonts w:asciiTheme="minorHAnsi" w:hAnsiTheme="minorHAnsi" w:cstheme="minorHAnsi"/>
          <w:sz w:val="22"/>
          <w:szCs w:val="22"/>
        </w:rPr>
        <w:t xml:space="preserve">The impact of opioid misuse </w:t>
      </w:r>
      <w:proofErr w:type="gramStart"/>
      <w:r w:rsidRPr="00D418DC">
        <w:rPr>
          <w:rFonts w:asciiTheme="minorHAnsi" w:hAnsiTheme="minorHAnsi" w:cstheme="minorHAnsi"/>
          <w:sz w:val="22"/>
          <w:szCs w:val="22"/>
        </w:rPr>
        <w:t>is felt</w:t>
      </w:r>
      <w:proofErr w:type="gramEnd"/>
      <w:r w:rsidRPr="00D418DC">
        <w:rPr>
          <w:rFonts w:asciiTheme="minorHAnsi" w:hAnsiTheme="minorHAnsi" w:cstheme="minorHAnsi"/>
          <w:sz w:val="22"/>
          <w:szCs w:val="22"/>
        </w:rPr>
        <w:t xml:space="preserve"> across America. </w:t>
      </w:r>
      <w:r w:rsidR="00C11FDA" w:rsidRPr="00D418DC">
        <w:rPr>
          <w:rFonts w:asciiTheme="minorHAnsi" w:hAnsiTheme="minorHAnsi" w:cstheme="minorHAnsi"/>
          <w:sz w:val="22"/>
          <w:szCs w:val="22"/>
        </w:rPr>
        <w:t>F</w:t>
      </w:r>
      <w:r w:rsidR="00381F83" w:rsidRPr="00D418DC">
        <w:rPr>
          <w:rFonts w:asciiTheme="minorHAnsi" w:hAnsiTheme="minorHAnsi" w:cstheme="minorHAnsi"/>
          <w:sz w:val="22"/>
          <w:szCs w:val="22"/>
        </w:rPr>
        <w:t>rom July 2016 through September 2017</w:t>
      </w:r>
      <w:r w:rsidR="00C11FDA" w:rsidRPr="00D418DC">
        <w:rPr>
          <w:rFonts w:asciiTheme="minorHAnsi" w:hAnsiTheme="minorHAnsi" w:cstheme="minorHAnsi"/>
          <w:sz w:val="22"/>
          <w:szCs w:val="22"/>
        </w:rPr>
        <w:t>, opioid overdoses increased 30%</w:t>
      </w:r>
      <w:r w:rsidR="00381F83" w:rsidRPr="00D418DC">
        <w:rPr>
          <w:rFonts w:asciiTheme="minorHAnsi" w:hAnsiTheme="minorHAnsi" w:cstheme="minorHAnsi"/>
          <w:sz w:val="22"/>
          <w:szCs w:val="22"/>
        </w:rPr>
        <w:t xml:space="preserve"> in 52 areas in 45 states</w:t>
      </w:r>
      <w:r w:rsidR="00D705DF" w:rsidRPr="00D418DC">
        <w:rPr>
          <w:rFonts w:asciiTheme="minorHAnsi" w:hAnsiTheme="minorHAnsi" w:cstheme="minorHAnsi"/>
          <w:sz w:val="22"/>
          <w:szCs w:val="22"/>
        </w:rPr>
        <w:t>;</w:t>
      </w:r>
      <w:bookmarkStart w:id="9" w:name="_Ref6850577"/>
      <w:r w:rsidR="00EF1438" w:rsidRPr="00D418DC">
        <w:rPr>
          <w:rStyle w:val="EndnoteReference"/>
          <w:rFonts w:asciiTheme="minorHAnsi" w:hAnsiTheme="minorHAnsi" w:cstheme="minorHAnsi"/>
          <w:sz w:val="22"/>
          <w:szCs w:val="22"/>
        </w:rPr>
        <w:endnoteReference w:id="12"/>
      </w:r>
      <w:bookmarkEnd w:id="9"/>
      <w:r w:rsidR="00CE171E" w:rsidRPr="00D418DC">
        <w:rPr>
          <w:rFonts w:asciiTheme="minorHAnsi" w:hAnsiTheme="minorHAnsi" w:cstheme="minorHAnsi"/>
          <w:sz w:val="22"/>
          <w:szCs w:val="22"/>
        </w:rPr>
        <w:t xml:space="preserve"> </w:t>
      </w:r>
      <w:r w:rsidR="009D5E1E" w:rsidRPr="00D418DC">
        <w:rPr>
          <w:rFonts w:asciiTheme="minorHAnsi" w:hAnsiTheme="minorHAnsi" w:cstheme="minorHAnsi"/>
          <w:sz w:val="22"/>
          <w:szCs w:val="22"/>
        </w:rPr>
        <w:t xml:space="preserve">during that same time period, </w:t>
      </w:r>
      <w:r w:rsidR="00381F83" w:rsidRPr="00D418DC">
        <w:rPr>
          <w:rFonts w:asciiTheme="minorHAnsi" w:hAnsiTheme="minorHAnsi" w:cstheme="minorHAnsi"/>
          <w:sz w:val="22"/>
          <w:szCs w:val="22"/>
        </w:rPr>
        <w:t>opioid overdoses increase</w:t>
      </w:r>
      <w:r w:rsidR="00C11FDA" w:rsidRPr="00D418DC">
        <w:rPr>
          <w:rFonts w:asciiTheme="minorHAnsi" w:hAnsiTheme="minorHAnsi" w:cstheme="minorHAnsi"/>
          <w:sz w:val="22"/>
          <w:szCs w:val="22"/>
        </w:rPr>
        <w:t>d</w:t>
      </w:r>
      <w:r w:rsidR="00381F83" w:rsidRPr="00D418DC">
        <w:rPr>
          <w:rFonts w:asciiTheme="minorHAnsi" w:hAnsiTheme="minorHAnsi" w:cstheme="minorHAnsi"/>
          <w:sz w:val="22"/>
          <w:szCs w:val="22"/>
        </w:rPr>
        <w:t xml:space="preserve"> 70</w:t>
      </w:r>
      <w:r w:rsidR="00215B52" w:rsidRPr="00D418DC">
        <w:rPr>
          <w:rFonts w:asciiTheme="minorHAnsi" w:hAnsiTheme="minorHAnsi" w:cstheme="minorHAnsi"/>
          <w:sz w:val="22"/>
          <w:szCs w:val="22"/>
        </w:rPr>
        <w:t>%</w:t>
      </w:r>
      <w:r w:rsidR="00B3083F" w:rsidRPr="00D418DC">
        <w:rPr>
          <w:rFonts w:asciiTheme="minorHAnsi" w:hAnsiTheme="minorHAnsi" w:cstheme="minorHAnsi"/>
          <w:sz w:val="22"/>
          <w:szCs w:val="22"/>
        </w:rPr>
        <w:t xml:space="preserve"> in the Midwestern region</w:t>
      </w:r>
      <w:r w:rsidR="002C77BB" w:rsidRPr="00D418DC">
        <w:rPr>
          <w:rFonts w:asciiTheme="minorHAnsi" w:hAnsiTheme="minorHAnsi" w:cstheme="minorHAnsi"/>
          <w:sz w:val="22"/>
          <w:szCs w:val="22"/>
        </w:rPr>
        <w:t>;</w:t>
      </w:r>
      <w:r w:rsidR="006201B2" w:rsidRPr="00D418DC">
        <w:rPr>
          <w:rFonts w:asciiTheme="minorHAnsi" w:hAnsiTheme="minorHAnsi" w:cstheme="minorHAnsi"/>
          <w:sz w:val="22"/>
          <w:szCs w:val="22"/>
          <w:vertAlign w:val="superscript"/>
        </w:rPr>
        <w:fldChar w:fldCharType="begin"/>
      </w:r>
      <w:r w:rsidR="006201B2" w:rsidRPr="00D418DC">
        <w:rPr>
          <w:rFonts w:asciiTheme="minorHAnsi" w:hAnsiTheme="minorHAnsi" w:cstheme="minorHAnsi"/>
          <w:sz w:val="22"/>
          <w:szCs w:val="22"/>
          <w:vertAlign w:val="superscript"/>
        </w:rPr>
        <w:instrText xml:space="preserve"> NOTEREF _Ref6850577 \h  \* MERGEFORMAT </w:instrText>
      </w:r>
      <w:r w:rsidR="006201B2" w:rsidRPr="00D418DC">
        <w:rPr>
          <w:rFonts w:asciiTheme="minorHAnsi" w:hAnsiTheme="minorHAnsi" w:cstheme="minorHAnsi"/>
          <w:sz w:val="22"/>
          <w:szCs w:val="22"/>
          <w:vertAlign w:val="superscript"/>
        </w:rPr>
      </w:r>
      <w:r w:rsidR="006201B2" w:rsidRPr="00D418DC">
        <w:rPr>
          <w:rFonts w:asciiTheme="minorHAnsi" w:hAnsiTheme="minorHAnsi" w:cstheme="minorHAnsi"/>
          <w:sz w:val="22"/>
          <w:szCs w:val="22"/>
          <w:vertAlign w:val="superscript"/>
        </w:rPr>
        <w:fldChar w:fldCharType="separate"/>
      </w:r>
      <w:r w:rsidR="007A58E5" w:rsidRPr="00D418DC">
        <w:rPr>
          <w:rFonts w:asciiTheme="minorHAnsi" w:hAnsiTheme="minorHAnsi" w:cstheme="minorHAnsi"/>
          <w:sz w:val="22"/>
          <w:szCs w:val="22"/>
          <w:vertAlign w:val="superscript"/>
        </w:rPr>
        <w:t>11</w:t>
      </w:r>
      <w:r w:rsidR="006201B2" w:rsidRPr="00D418DC">
        <w:rPr>
          <w:rFonts w:asciiTheme="minorHAnsi" w:hAnsiTheme="minorHAnsi" w:cstheme="minorHAnsi"/>
          <w:sz w:val="22"/>
          <w:szCs w:val="22"/>
          <w:vertAlign w:val="superscript"/>
        </w:rPr>
        <w:fldChar w:fldCharType="end"/>
      </w:r>
      <w:r w:rsidR="00CE171E" w:rsidRPr="00D418DC">
        <w:rPr>
          <w:rFonts w:asciiTheme="minorHAnsi" w:hAnsiTheme="minorHAnsi" w:cstheme="minorHAnsi"/>
          <w:sz w:val="22"/>
          <w:szCs w:val="22"/>
        </w:rPr>
        <w:t xml:space="preserve"> </w:t>
      </w:r>
      <w:r w:rsidR="00B357E6" w:rsidRPr="00D418DC">
        <w:rPr>
          <w:rFonts w:asciiTheme="minorHAnsi" w:hAnsiTheme="minorHAnsi" w:cstheme="minorHAnsi"/>
          <w:sz w:val="22"/>
          <w:szCs w:val="22"/>
        </w:rPr>
        <w:t>and o</w:t>
      </w:r>
      <w:r w:rsidR="00381F83" w:rsidRPr="00D418DC">
        <w:rPr>
          <w:rFonts w:asciiTheme="minorHAnsi" w:hAnsiTheme="minorHAnsi" w:cstheme="minorHAnsi"/>
          <w:sz w:val="22"/>
          <w:szCs w:val="22"/>
        </w:rPr>
        <w:t>pioid overdoses in large cities increase</w:t>
      </w:r>
      <w:r w:rsidR="00B357E6" w:rsidRPr="00D418DC">
        <w:rPr>
          <w:rFonts w:asciiTheme="minorHAnsi" w:hAnsiTheme="minorHAnsi" w:cstheme="minorHAnsi"/>
          <w:sz w:val="22"/>
          <w:szCs w:val="22"/>
        </w:rPr>
        <w:t>d</w:t>
      </w:r>
      <w:r w:rsidR="00381F83" w:rsidRPr="00D418DC">
        <w:rPr>
          <w:rFonts w:asciiTheme="minorHAnsi" w:hAnsiTheme="minorHAnsi" w:cstheme="minorHAnsi"/>
          <w:sz w:val="22"/>
          <w:szCs w:val="22"/>
        </w:rPr>
        <w:t xml:space="preserve"> by 54</w:t>
      </w:r>
      <w:r w:rsidR="00215B52" w:rsidRPr="00D418DC">
        <w:rPr>
          <w:rFonts w:asciiTheme="minorHAnsi" w:hAnsiTheme="minorHAnsi" w:cstheme="minorHAnsi"/>
          <w:sz w:val="22"/>
          <w:szCs w:val="22"/>
        </w:rPr>
        <w:t>%</w:t>
      </w:r>
      <w:r w:rsidR="00381F83" w:rsidRPr="00D418DC">
        <w:rPr>
          <w:rFonts w:asciiTheme="minorHAnsi" w:hAnsiTheme="minorHAnsi" w:cstheme="minorHAnsi"/>
          <w:sz w:val="22"/>
          <w:szCs w:val="22"/>
        </w:rPr>
        <w:t xml:space="preserve"> in 16 states.</w:t>
      </w:r>
      <w:r w:rsidR="002C77BB" w:rsidRPr="00D418DC">
        <w:rPr>
          <w:rFonts w:asciiTheme="minorHAnsi" w:hAnsiTheme="minorHAnsi" w:cstheme="minorHAnsi"/>
          <w:sz w:val="22"/>
          <w:szCs w:val="22"/>
          <w:vertAlign w:val="superscript"/>
        </w:rPr>
        <w:fldChar w:fldCharType="begin"/>
      </w:r>
      <w:r w:rsidR="002C77BB" w:rsidRPr="00D418DC">
        <w:rPr>
          <w:rFonts w:asciiTheme="minorHAnsi" w:hAnsiTheme="minorHAnsi" w:cstheme="minorHAnsi"/>
          <w:sz w:val="22"/>
          <w:szCs w:val="22"/>
          <w:vertAlign w:val="superscript"/>
        </w:rPr>
        <w:instrText xml:space="preserve"> NOTEREF _Ref6850577 \h  \* MERGEFORMAT </w:instrText>
      </w:r>
      <w:r w:rsidR="002C77BB" w:rsidRPr="00D418DC">
        <w:rPr>
          <w:rFonts w:asciiTheme="minorHAnsi" w:hAnsiTheme="minorHAnsi" w:cstheme="minorHAnsi"/>
          <w:sz w:val="22"/>
          <w:szCs w:val="22"/>
          <w:vertAlign w:val="superscript"/>
        </w:rPr>
      </w:r>
      <w:r w:rsidR="002C77BB" w:rsidRPr="00D418DC">
        <w:rPr>
          <w:rFonts w:asciiTheme="minorHAnsi" w:hAnsiTheme="minorHAnsi" w:cstheme="minorHAnsi"/>
          <w:sz w:val="22"/>
          <w:szCs w:val="22"/>
          <w:vertAlign w:val="superscript"/>
        </w:rPr>
        <w:fldChar w:fldCharType="separate"/>
      </w:r>
      <w:r w:rsidR="007A58E5" w:rsidRPr="00D418DC">
        <w:rPr>
          <w:rFonts w:asciiTheme="minorHAnsi" w:hAnsiTheme="minorHAnsi" w:cstheme="minorHAnsi"/>
          <w:sz w:val="22"/>
          <w:szCs w:val="22"/>
          <w:vertAlign w:val="superscript"/>
        </w:rPr>
        <w:t>11</w:t>
      </w:r>
      <w:r w:rsidR="002C77BB" w:rsidRPr="00D418DC">
        <w:rPr>
          <w:rFonts w:asciiTheme="minorHAnsi" w:hAnsiTheme="minorHAnsi" w:cstheme="minorHAnsi"/>
          <w:sz w:val="22"/>
          <w:szCs w:val="22"/>
          <w:vertAlign w:val="superscript"/>
        </w:rPr>
        <w:fldChar w:fldCharType="end"/>
      </w:r>
    </w:p>
    <w:p w14:paraId="474D65B4" w14:textId="77777777" w:rsidR="00064AE7" w:rsidRPr="00D418DC" w:rsidRDefault="00064AE7" w:rsidP="00D418DC">
      <w:pPr>
        <w:spacing w:line="480" w:lineRule="auto"/>
        <w:jc w:val="both"/>
        <w:rPr>
          <w:rFonts w:asciiTheme="minorHAnsi" w:hAnsiTheme="minorHAnsi" w:cstheme="minorHAnsi"/>
          <w:sz w:val="22"/>
          <w:szCs w:val="22"/>
        </w:rPr>
      </w:pPr>
    </w:p>
    <w:p w14:paraId="7E1908C8" w14:textId="3E131349" w:rsidR="007435E3" w:rsidRPr="00D418DC" w:rsidRDefault="00013FF3" w:rsidP="00D418DC">
      <w:pPr>
        <w:spacing w:line="480" w:lineRule="auto"/>
        <w:jc w:val="both"/>
        <w:rPr>
          <w:rFonts w:asciiTheme="minorHAnsi" w:hAnsiTheme="minorHAnsi" w:cstheme="minorHAnsi"/>
          <w:sz w:val="22"/>
          <w:szCs w:val="22"/>
        </w:rPr>
      </w:pPr>
      <w:r w:rsidRPr="00D418DC">
        <w:rPr>
          <w:rFonts w:asciiTheme="minorHAnsi" w:hAnsiTheme="minorHAnsi" w:cstheme="minorHAnsi"/>
          <w:sz w:val="22"/>
          <w:szCs w:val="22"/>
        </w:rPr>
        <w:lastRenderedPageBreak/>
        <w:t>The economic burden resulting from just the misuse of prescription opioids is $78.5</w:t>
      </w:r>
      <w:r w:rsidR="005F6687" w:rsidRPr="00D418DC">
        <w:rPr>
          <w:rFonts w:asciiTheme="minorHAnsi" w:hAnsiTheme="minorHAnsi" w:cstheme="minorHAnsi"/>
          <w:sz w:val="22"/>
          <w:szCs w:val="22"/>
        </w:rPr>
        <w:t> </w:t>
      </w:r>
      <w:r w:rsidRPr="00D418DC">
        <w:rPr>
          <w:rFonts w:asciiTheme="minorHAnsi" w:hAnsiTheme="minorHAnsi" w:cstheme="minorHAnsi"/>
          <w:sz w:val="22"/>
          <w:szCs w:val="22"/>
        </w:rPr>
        <w:t>billion annually</w:t>
      </w:r>
      <w:r w:rsidR="001F5CF8" w:rsidRPr="00D418DC">
        <w:rPr>
          <w:rFonts w:asciiTheme="minorHAnsi" w:hAnsiTheme="minorHAnsi" w:cstheme="minorHAnsi"/>
          <w:sz w:val="22"/>
          <w:szCs w:val="22"/>
        </w:rPr>
        <w:t>, a number tha</w:t>
      </w:r>
      <w:r w:rsidR="00A65341" w:rsidRPr="00D418DC">
        <w:rPr>
          <w:rFonts w:asciiTheme="minorHAnsi" w:hAnsiTheme="minorHAnsi" w:cstheme="minorHAnsi"/>
          <w:sz w:val="22"/>
          <w:szCs w:val="22"/>
        </w:rPr>
        <w:t>t</w:t>
      </w:r>
      <w:r w:rsidR="001F5CF8" w:rsidRPr="00D418DC">
        <w:rPr>
          <w:rFonts w:asciiTheme="minorHAnsi" w:hAnsiTheme="minorHAnsi" w:cstheme="minorHAnsi"/>
          <w:sz w:val="22"/>
          <w:szCs w:val="22"/>
        </w:rPr>
        <w:t xml:space="preserve"> includes the costs of healthcare, lost productivity, </w:t>
      </w:r>
      <w:r w:rsidR="00E74696" w:rsidRPr="00D418DC">
        <w:rPr>
          <w:rFonts w:asciiTheme="minorHAnsi" w:hAnsiTheme="minorHAnsi" w:cstheme="minorHAnsi"/>
          <w:sz w:val="22"/>
          <w:szCs w:val="22"/>
        </w:rPr>
        <w:t>treatment for addiction, and involvement of the criminal justic</w:t>
      </w:r>
      <w:r w:rsidR="00F42086" w:rsidRPr="00D418DC">
        <w:rPr>
          <w:rFonts w:asciiTheme="minorHAnsi" w:hAnsiTheme="minorHAnsi" w:cstheme="minorHAnsi"/>
          <w:sz w:val="22"/>
          <w:szCs w:val="22"/>
        </w:rPr>
        <w:t>e</w:t>
      </w:r>
      <w:r w:rsidR="00E74696" w:rsidRPr="00D418DC">
        <w:rPr>
          <w:rFonts w:asciiTheme="minorHAnsi" w:hAnsiTheme="minorHAnsi" w:cstheme="minorHAnsi"/>
          <w:sz w:val="22"/>
          <w:szCs w:val="22"/>
        </w:rPr>
        <w:t xml:space="preserve"> system.</w:t>
      </w:r>
      <w:r w:rsidR="00126E53" w:rsidRPr="00D418DC">
        <w:rPr>
          <w:rStyle w:val="EndnoteReference"/>
          <w:rFonts w:asciiTheme="minorHAnsi" w:hAnsiTheme="minorHAnsi" w:cstheme="minorHAnsi"/>
          <w:sz w:val="22"/>
          <w:szCs w:val="22"/>
        </w:rPr>
        <w:endnoteReference w:id="13"/>
      </w:r>
      <w:r w:rsidR="00C70147" w:rsidRPr="00D418DC">
        <w:rPr>
          <w:rFonts w:asciiTheme="minorHAnsi" w:hAnsiTheme="minorHAnsi" w:cstheme="minorHAnsi"/>
          <w:sz w:val="22"/>
          <w:szCs w:val="22"/>
        </w:rPr>
        <w:t xml:space="preserve">  In 2013, the </w:t>
      </w:r>
      <w:r w:rsidR="00404E57" w:rsidRPr="00D418DC">
        <w:rPr>
          <w:rFonts w:asciiTheme="minorHAnsi" w:hAnsiTheme="minorHAnsi" w:cstheme="minorHAnsi"/>
          <w:sz w:val="22"/>
          <w:szCs w:val="22"/>
        </w:rPr>
        <w:t>$187.8</w:t>
      </w:r>
      <w:r w:rsidR="00AC3774" w:rsidRPr="00D418DC">
        <w:rPr>
          <w:rFonts w:asciiTheme="minorHAnsi" w:hAnsiTheme="minorHAnsi" w:cstheme="minorHAnsi"/>
          <w:sz w:val="22"/>
          <w:szCs w:val="22"/>
        </w:rPr>
        <w:t> </w:t>
      </w:r>
      <w:r w:rsidR="00404E57" w:rsidRPr="00D418DC">
        <w:rPr>
          <w:rFonts w:asciiTheme="minorHAnsi" w:hAnsiTheme="minorHAnsi" w:cstheme="minorHAnsi"/>
          <w:sz w:val="22"/>
          <w:szCs w:val="22"/>
        </w:rPr>
        <w:t xml:space="preserve">billion </w:t>
      </w:r>
      <w:r w:rsidR="00C70147" w:rsidRPr="00D418DC">
        <w:rPr>
          <w:rFonts w:asciiTheme="minorHAnsi" w:hAnsiTheme="minorHAnsi" w:cstheme="minorHAnsi"/>
          <w:sz w:val="22"/>
          <w:szCs w:val="22"/>
        </w:rPr>
        <w:t xml:space="preserve">cost of </w:t>
      </w:r>
      <w:r w:rsidR="00A055B6" w:rsidRPr="00D418DC">
        <w:rPr>
          <w:rFonts w:asciiTheme="minorHAnsi" w:hAnsiTheme="minorHAnsi" w:cstheme="minorHAnsi"/>
          <w:sz w:val="22"/>
          <w:szCs w:val="22"/>
        </w:rPr>
        <w:t>treatment</w:t>
      </w:r>
      <w:r w:rsidR="00C70147" w:rsidRPr="00D418DC">
        <w:rPr>
          <w:rFonts w:asciiTheme="minorHAnsi" w:hAnsiTheme="minorHAnsi" w:cstheme="minorHAnsi"/>
          <w:sz w:val="22"/>
          <w:szCs w:val="22"/>
        </w:rPr>
        <w:t xml:space="preserve"> for mental health and su</w:t>
      </w:r>
      <w:r w:rsidR="00A055B6" w:rsidRPr="00D418DC">
        <w:rPr>
          <w:rFonts w:asciiTheme="minorHAnsi" w:hAnsiTheme="minorHAnsi" w:cstheme="minorHAnsi"/>
          <w:sz w:val="22"/>
          <w:szCs w:val="22"/>
        </w:rPr>
        <w:t xml:space="preserve">bstance abuse </w:t>
      </w:r>
      <w:r w:rsidR="0020244F" w:rsidRPr="00D418DC">
        <w:rPr>
          <w:rFonts w:asciiTheme="minorHAnsi" w:hAnsiTheme="minorHAnsi" w:cstheme="minorHAnsi"/>
          <w:sz w:val="22"/>
          <w:szCs w:val="22"/>
        </w:rPr>
        <w:t>ranked fourth among healthcare costs</w:t>
      </w:r>
      <w:r w:rsidR="00EF3C9E" w:rsidRPr="00D418DC">
        <w:rPr>
          <w:rFonts w:asciiTheme="minorHAnsi" w:hAnsiTheme="minorHAnsi" w:cstheme="minorHAnsi"/>
          <w:sz w:val="22"/>
          <w:szCs w:val="22"/>
        </w:rPr>
        <w:t>,</w:t>
      </w:r>
      <w:r w:rsidR="009309F4" w:rsidRPr="00D418DC">
        <w:rPr>
          <w:rStyle w:val="EndnoteReference"/>
          <w:rFonts w:asciiTheme="minorHAnsi" w:hAnsiTheme="minorHAnsi" w:cstheme="minorHAnsi"/>
          <w:sz w:val="22"/>
          <w:szCs w:val="22"/>
        </w:rPr>
        <w:endnoteReference w:id="14"/>
      </w:r>
      <w:r w:rsidR="00C55774" w:rsidRPr="00D418DC">
        <w:rPr>
          <w:rFonts w:asciiTheme="minorHAnsi" w:hAnsiTheme="minorHAnsi" w:cstheme="minorHAnsi"/>
          <w:sz w:val="22"/>
          <w:szCs w:val="22"/>
        </w:rPr>
        <w:t xml:space="preserve">  </w:t>
      </w:r>
      <w:r w:rsidR="00E802B6" w:rsidRPr="00D418DC">
        <w:rPr>
          <w:rFonts w:asciiTheme="minorHAnsi" w:hAnsiTheme="minorHAnsi" w:cstheme="minorHAnsi"/>
          <w:sz w:val="22"/>
          <w:szCs w:val="22"/>
        </w:rPr>
        <w:t>In the workplace, employers spend nearly twice as much on healthcare for opioid abusers as for non-abusers</w:t>
      </w:r>
      <w:r w:rsidR="0068472F" w:rsidRPr="00D418DC">
        <w:rPr>
          <w:rFonts w:asciiTheme="minorHAnsi" w:hAnsiTheme="minorHAnsi" w:cstheme="minorHAnsi"/>
          <w:sz w:val="22"/>
          <w:szCs w:val="22"/>
        </w:rPr>
        <w:t xml:space="preserve"> ($19,450</w:t>
      </w:r>
      <w:r w:rsidR="00BA0797" w:rsidRPr="00D418DC">
        <w:rPr>
          <w:rFonts w:asciiTheme="minorHAnsi" w:hAnsiTheme="minorHAnsi" w:cstheme="minorHAnsi"/>
          <w:sz w:val="22"/>
          <w:szCs w:val="22"/>
        </w:rPr>
        <w:t xml:space="preserve"> </w:t>
      </w:r>
      <w:r w:rsidR="00BA0797" w:rsidRPr="00D418DC">
        <w:rPr>
          <w:rFonts w:asciiTheme="minorHAnsi" w:hAnsiTheme="minorHAnsi" w:cstheme="minorHAnsi"/>
          <w:i/>
          <w:iCs/>
          <w:sz w:val="22"/>
          <w:szCs w:val="22"/>
        </w:rPr>
        <w:t>vs</w:t>
      </w:r>
      <w:r w:rsidR="00BA0797" w:rsidRPr="00D418DC">
        <w:rPr>
          <w:rFonts w:asciiTheme="minorHAnsi" w:hAnsiTheme="minorHAnsi" w:cstheme="minorHAnsi"/>
          <w:sz w:val="22"/>
          <w:szCs w:val="22"/>
        </w:rPr>
        <w:t xml:space="preserve"> $10,853 in 2015)</w:t>
      </w:r>
      <w:r w:rsidR="0078636B" w:rsidRPr="00D418DC">
        <w:rPr>
          <w:rFonts w:asciiTheme="minorHAnsi" w:hAnsiTheme="minorHAnsi" w:cstheme="minorHAnsi"/>
          <w:sz w:val="22"/>
          <w:szCs w:val="22"/>
        </w:rPr>
        <w:t>.</w:t>
      </w:r>
      <w:r w:rsidR="00EE5245" w:rsidRPr="00D418DC">
        <w:rPr>
          <w:rFonts w:asciiTheme="minorHAnsi" w:hAnsiTheme="minorHAnsi" w:cstheme="minorHAnsi"/>
          <w:sz w:val="22"/>
          <w:szCs w:val="22"/>
          <w:vertAlign w:val="superscript"/>
        </w:rPr>
        <w:fldChar w:fldCharType="begin"/>
      </w:r>
      <w:r w:rsidR="00EE5245" w:rsidRPr="00D418DC">
        <w:rPr>
          <w:rFonts w:asciiTheme="minorHAnsi" w:hAnsiTheme="minorHAnsi" w:cstheme="minorHAnsi"/>
          <w:sz w:val="22"/>
          <w:szCs w:val="22"/>
          <w:vertAlign w:val="superscript"/>
        </w:rPr>
        <w:instrText xml:space="preserve"> NOTEREF _Ref8247162 \h </w:instrText>
      </w:r>
      <w:r w:rsidR="009E3038" w:rsidRPr="00D418DC">
        <w:rPr>
          <w:rFonts w:asciiTheme="minorHAnsi" w:hAnsiTheme="minorHAnsi" w:cstheme="minorHAnsi"/>
          <w:sz w:val="22"/>
          <w:szCs w:val="22"/>
          <w:vertAlign w:val="superscript"/>
        </w:rPr>
        <w:instrText xml:space="preserve"> \* MERGEFORMAT </w:instrText>
      </w:r>
      <w:r w:rsidR="00EE5245" w:rsidRPr="00D418DC">
        <w:rPr>
          <w:rFonts w:asciiTheme="minorHAnsi" w:hAnsiTheme="minorHAnsi" w:cstheme="minorHAnsi"/>
          <w:sz w:val="22"/>
          <w:szCs w:val="22"/>
          <w:vertAlign w:val="superscript"/>
        </w:rPr>
      </w:r>
      <w:r w:rsidR="00EE5245" w:rsidRPr="00D418DC">
        <w:rPr>
          <w:rFonts w:asciiTheme="minorHAnsi" w:hAnsiTheme="minorHAnsi" w:cstheme="minorHAnsi"/>
          <w:sz w:val="22"/>
          <w:szCs w:val="22"/>
          <w:vertAlign w:val="superscript"/>
        </w:rPr>
        <w:fldChar w:fldCharType="separate"/>
      </w:r>
      <w:r w:rsidR="007A58E5" w:rsidRPr="00D418DC">
        <w:rPr>
          <w:rFonts w:asciiTheme="minorHAnsi" w:hAnsiTheme="minorHAnsi" w:cstheme="minorHAnsi"/>
          <w:sz w:val="22"/>
          <w:szCs w:val="22"/>
          <w:vertAlign w:val="superscript"/>
        </w:rPr>
        <w:t>5</w:t>
      </w:r>
      <w:r w:rsidR="00EE5245" w:rsidRPr="00D418DC">
        <w:rPr>
          <w:rFonts w:asciiTheme="minorHAnsi" w:hAnsiTheme="minorHAnsi" w:cstheme="minorHAnsi"/>
          <w:sz w:val="22"/>
          <w:szCs w:val="22"/>
          <w:vertAlign w:val="superscript"/>
        </w:rPr>
        <w:fldChar w:fldCharType="end"/>
      </w:r>
      <w:r w:rsidR="00707FB1" w:rsidRPr="00D418DC">
        <w:rPr>
          <w:rFonts w:asciiTheme="minorHAnsi" w:hAnsiTheme="minorHAnsi" w:cstheme="minorHAnsi"/>
          <w:sz w:val="22"/>
          <w:szCs w:val="22"/>
        </w:rPr>
        <w:t xml:space="preserve"> </w:t>
      </w:r>
      <w:r w:rsidR="00E62501" w:rsidRPr="00D418DC">
        <w:rPr>
          <w:rFonts w:asciiTheme="minorHAnsi" w:hAnsiTheme="minorHAnsi" w:cstheme="minorHAnsi"/>
          <w:sz w:val="22"/>
          <w:szCs w:val="22"/>
        </w:rPr>
        <w:t xml:space="preserve"> According to the American Society of Addiction Medicine, the cost of op</w:t>
      </w:r>
      <w:r w:rsidR="00465EC3" w:rsidRPr="00D418DC">
        <w:rPr>
          <w:rFonts w:asciiTheme="minorHAnsi" w:hAnsiTheme="minorHAnsi" w:cstheme="minorHAnsi"/>
          <w:sz w:val="22"/>
          <w:szCs w:val="22"/>
        </w:rPr>
        <w:t>i</w:t>
      </w:r>
      <w:r w:rsidR="00E62501" w:rsidRPr="00D418DC">
        <w:rPr>
          <w:rFonts w:asciiTheme="minorHAnsi" w:hAnsiTheme="minorHAnsi" w:cstheme="minorHAnsi"/>
          <w:sz w:val="22"/>
          <w:szCs w:val="22"/>
        </w:rPr>
        <w:t xml:space="preserve">oid abuse to employers from absenteeism and </w:t>
      </w:r>
      <w:proofErr w:type="spellStart"/>
      <w:r w:rsidR="00E62501" w:rsidRPr="00D418DC">
        <w:rPr>
          <w:rFonts w:asciiTheme="minorHAnsi" w:hAnsiTheme="minorHAnsi" w:cstheme="minorHAnsi"/>
          <w:sz w:val="22"/>
          <w:szCs w:val="22"/>
        </w:rPr>
        <w:t>presenteeism</w:t>
      </w:r>
      <w:proofErr w:type="spellEnd"/>
      <w:r w:rsidR="00465EC3" w:rsidRPr="00D418DC">
        <w:rPr>
          <w:rFonts w:asciiTheme="minorHAnsi" w:hAnsiTheme="minorHAnsi" w:cstheme="minorHAnsi"/>
          <w:sz w:val="22"/>
          <w:szCs w:val="22"/>
        </w:rPr>
        <w:t xml:space="preserve"> (employees are present but unproductive)</w:t>
      </w:r>
      <w:r w:rsidR="00E62501" w:rsidRPr="00D418DC">
        <w:rPr>
          <w:rFonts w:asciiTheme="minorHAnsi" w:hAnsiTheme="minorHAnsi" w:cstheme="minorHAnsi"/>
          <w:sz w:val="22"/>
          <w:szCs w:val="22"/>
        </w:rPr>
        <w:t xml:space="preserve"> is approximately $10 billion.</w:t>
      </w:r>
      <w:r w:rsidR="00F36D0A" w:rsidRPr="00D418DC">
        <w:rPr>
          <w:rFonts w:asciiTheme="minorHAnsi" w:hAnsiTheme="minorHAnsi" w:cstheme="minorHAnsi"/>
          <w:sz w:val="22"/>
          <w:szCs w:val="22"/>
          <w:vertAlign w:val="superscript"/>
        </w:rPr>
        <w:fldChar w:fldCharType="begin"/>
      </w:r>
      <w:r w:rsidR="00F36D0A" w:rsidRPr="00D418DC">
        <w:rPr>
          <w:rFonts w:asciiTheme="minorHAnsi" w:hAnsiTheme="minorHAnsi" w:cstheme="minorHAnsi"/>
          <w:sz w:val="22"/>
          <w:szCs w:val="22"/>
          <w:vertAlign w:val="superscript"/>
        </w:rPr>
        <w:instrText xml:space="preserve"> NOTEREF _Ref8247162 \h </w:instrText>
      </w:r>
      <w:r w:rsidR="00ED67F5" w:rsidRPr="00D418DC">
        <w:rPr>
          <w:rFonts w:asciiTheme="minorHAnsi" w:hAnsiTheme="minorHAnsi" w:cstheme="minorHAnsi"/>
          <w:sz w:val="22"/>
          <w:szCs w:val="22"/>
          <w:vertAlign w:val="superscript"/>
        </w:rPr>
        <w:instrText xml:space="preserve"> \* MERGEFORMAT </w:instrText>
      </w:r>
      <w:r w:rsidR="00F36D0A" w:rsidRPr="00D418DC">
        <w:rPr>
          <w:rFonts w:asciiTheme="minorHAnsi" w:hAnsiTheme="minorHAnsi" w:cstheme="minorHAnsi"/>
          <w:sz w:val="22"/>
          <w:szCs w:val="22"/>
          <w:vertAlign w:val="superscript"/>
        </w:rPr>
      </w:r>
      <w:r w:rsidR="00F36D0A" w:rsidRPr="00D418DC">
        <w:rPr>
          <w:rFonts w:asciiTheme="minorHAnsi" w:hAnsiTheme="minorHAnsi" w:cstheme="minorHAnsi"/>
          <w:sz w:val="22"/>
          <w:szCs w:val="22"/>
          <w:vertAlign w:val="superscript"/>
        </w:rPr>
        <w:fldChar w:fldCharType="separate"/>
      </w:r>
      <w:r w:rsidR="007A58E5" w:rsidRPr="00D418DC">
        <w:rPr>
          <w:rFonts w:asciiTheme="minorHAnsi" w:hAnsiTheme="minorHAnsi" w:cstheme="minorHAnsi"/>
          <w:sz w:val="22"/>
          <w:szCs w:val="22"/>
          <w:vertAlign w:val="superscript"/>
        </w:rPr>
        <w:t>5</w:t>
      </w:r>
      <w:r w:rsidR="00F36D0A" w:rsidRPr="00D418DC">
        <w:rPr>
          <w:rFonts w:asciiTheme="minorHAnsi" w:hAnsiTheme="minorHAnsi" w:cstheme="minorHAnsi"/>
          <w:sz w:val="22"/>
          <w:szCs w:val="22"/>
          <w:vertAlign w:val="superscript"/>
        </w:rPr>
        <w:fldChar w:fldCharType="end"/>
      </w:r>
      <w:r w:rsidR="00707FB1" w:rsidRPr="00D418DC">
        <w:rPr>
          <w:rFonts w:asciiTheme="minorHAnsi" w:hAnsiTheme="minorHAnsi" w:cstheme="minorHAnsi"/>
          <w:sz w:val="22"/>
          <w:szCs w:val="22"/>
        </w:rPr>
        <w:t xml:space="preserve"> </w:t>
      </w:r>
    </w:p>
    <w:p w14:paraId="18A5FBD0" w14:textId="670B3BB3" w:rsidR="005F289B" w:rsidRPr="00D418DC" w:rsidRDefault="005F289B" w:rsidP="00D418DC">
      <w:pPr>
        <w:spacing w:line="480" w:lineRule="auto"/>
        <w:jc w:val="both"/>
        <w:rPr>
          <w:rFonts w:asciiTheme="minorHAnsi" w:hAnsiTheme="minorHAnsi" w:cstheme="minorHAnsi"/>
          <w:sz w:val="22"/>
          <w:szCs w:val="22"/>
        </w:rPr>
      </w:pPr>
    </w:p>
    <w:p w14:paraId="34FE3DE3" w14:textId="77777777" w:rsidR="00C34B60" w:rsidRPr="00D418DC" w:rsidRDefault="00C34B60" w:rsidP="00D418DC">
      <w:pPr>
        <w:spacing w:line="480" w:lineRule="auto"/>
        <w:jc w:val="both"/>
        <w:rPr>
          <w:rFonts w:asciiTheme="minorHAnsi" w:hAnsiTheme="minorHAnsi" w:cstheme="minorHAnsi"/>
          <w:sz w:val="22"/>
          <w:szCs w:val="22"/>
        </w:rPr>
      </w:pPr>
    </w:p>
    <w:p w14:paraId="2718430A" w14:textId="71A671B2" w:rsidR="005F289B" w:rsidRPr="00D418DC" w:rsidRDefault="00FC6E66" w:rsidP="00D418DC">
      <w:pPr>
        <w:spacing w:line="480" w:lineRule="auto"/>
        <w:jc w:val="both"/>
        <w:rPr>
          <w:rFonts w:asciiTheme="minorHAnsi" w:hAnsiTheme="minorHAnsi" w:cstheme="minorHAnsi"/>
          <w:b/>
          <w:bCs/>
          <w:sz w:val="22"/>
          <w:szCs w:val="22"/>
        </w:rPr>
      </w:pPr>
      <w:r w:rsidRPr="00D418DC">
        <w:rPr>
          <w:rFonts w:asciiTheme="minorHAnsi" w:hAnsiTheme="minorHAnsi" w:cstheme="minorHAnsi"/>
          <w:b/>
          <w:bCs/>
          <w:sz w:val="22"/>
          <w:szCs w:val="22"/>
        </w:rPr>
        <w:t>Proposed Mechanism of Addiction</w:t>
      </w:r>
    </w:p>
    <w:p w14:paraId="25DBA87D" w14:textId="6139EE97" w:rsidR="005F289B" w:rsidRPr="00D418DC" w:rsidRDefault="005F289B" w:rsidP="00D418DC">
      <w:pPr>
        <w:spacing w:line="480" w:lineRule="auto"/>
        <w:jc w:val="both"/>
        <w:rPr>
          <w:rFonts w:asciiTheme="minorHAnsi" w:hAnsiTheme="minorHAnsi" w:cstheme="minorHAnsi"/>
          <w:sz w:val="22"/>
          <w:szCs w:val="22"/>
        </w:rPr>
      </w:pPr>
    </w:p>
    <w:p w14:paraId="3863A0DB" w14:textId="6117509F" w:rsidR="002A1298" w:rsidRPr="00D418DC" w:rsidRDefault="00DB7C7F" w:rsidP="00D418DC">
      <w:pPr>
        <w:spacing w:line="480" w:lineRule="auto"/>
        <w:jc w:val="both"/>
        <w:rPr>
          <w:rFonts w:asciiTheme="minorHAnsi" w:hAnsiTheme="minorHAnsi" w:cstheme="minorHAnsi"/>
          <w:sz w:val="22"/>
          <w:szCs w:val="22"/>
        </w:rPr>
      </w:pPr>
      <w:r w:rsidRPr="00D418DC">
        <w:rPr>
          <w:rFonts w:asciiTheme="minorHAnsi" w:hAnsiTheme="minorHAnsi" w:cstheme="minorHAnsi"/>
          <w:sz w:val="22"/>
          <w:szCs w:val="22"/>
        </w:rPr>
        <w:t>One factor that a</w:t>
      </w:r>
      <w:r w:rsidR="002A1298" w:rsidRPr="00D418DC">
        <w:rPr>
          <w:rFonts w:asciiTheme="minorHAnsi" w:hAnsiTheme="minorHAnsi" w:cstheme="minorHAnsi"/>
          <w:sz w:val="22"/>
          <w:szCs w:val="22"/>
        </w:rPr>
        <w:t xml:space="preserve">ll addictions--whether </w:t>
      </w:r>
      <w:r w:rsidR="00AC3303" w:rsidRPr="00D418DC">
        <w:rPr>
          <w:rFonts w:asciiTheme="minorHAnsi" w:hAnsiTheme="minorHAnsi" w:cstheme="minorHAnsi"/>
          <w:sz w:val="22"/>
          <w:szCs w:val="22"/>
        </w:rPr>
        <w:t>substance</w:t>
      </w:r>
      <w:r w:rsidR="002A1298" w:rsidRPr="00D418DC">
        <w:rPr>
          <w:rFonts w:asciiTheme="minorHAnsi" w:hAnsiTheme="minorHAnsi" w:cstheme="minorHAnsi"/>
          <w:sz w:val="22"/>
          <w:szCs w:val="22"/>
        </w:rPr>
        <w:t xml:space="preserve"> or </w:t>
      </w:r>
      <w:r w:rsidR="00AC3303" w:rsidRPr="00D418DC">
        <w:rPr>
          <w:rFonts w:asciiTheme="minorHAnsi" w:hAnsiTheme="minorHAnsi" w:cstheme="minorHAnsi"/>
          <w:sz w:val="22"/>
          <w:szCs w:val="22"/>
        </w:rPr>
        <w:t>behavioral</w:t>
      </w:r>
      <w:r w:rsidR="002A1298" w:rsidRPr="00D418DC">
        <w:rPr>
          <w:rFonts w:asciiTheme="minorHAnsi" w:hAnsiTheme="minorHAnsi" w:cstheme="minorHAnsi"/>
          <w:sz w:val="22"/>
          <w:szCs w:val="22"/>
        </w:rPr>
        <w:t xml:space="preserve"> addictions</w:t>
      </w:r>
      <w:r w:rsidRPr="00D418DC">
        <w:rPr>
          <w:rFonts w:asciiTheme="minorHAnsi" w:hAnsiTheme="minorHAnsi" w:cstheme="minorHAnsi"/>
          <w:sz w:val="22"/>
          <w:szCs w:val="22"/>
        </w:rPr>
        <w:t>—have in commo</w:t>
      </w:r>
      <w:r w:rsidR="009566EF" w:rsidRPr="00D418DC">
        <w:rPr>
          <w:rFonts w:asciiTheme="minorHAnsi" w:hAnsiTheme="minorHAnsi" w:cstheme="minorHAnsi"/>
          <w:sz w:val="22"/>
          <w:szCs w:val="22"/>
        </w:rPr>
        <w:t xml:space="preserve">n is the ability to increase dopamine, a neurotransmitter that stimulates the </w:t>
      </w:r>
      <w:r w:rsidR="00486E32" w:rsidRPr="00D418DC">
        <w:rPr>
          <w:rFonts w:asciiTheme="minorHAnsi" w:hAnsiTheme="minorHAnsi" w:cstheme="minorHAnsi"/>
          <w:sz w:val="22"/>
          <w:szCs w:val="22"/>
        </w:rPr>
        <w:t xml:space="preserve">brain’s </w:t>
      </w:r>
      <w:r w:rsidR="009566EF" w:rsidRPr="00D418DC">
        <w:rPr>
          <w:rFonts w:asciiTheme="minorHAnsi" w:hAnsiTheme="minorHAnsi" w:cstheme="minorHAnsi"/>
          <w:sz w:val="22"/>
          <w:szCs w:val="22"/>
        </w:rPr>
        <w:t>reward center</w:t>
      </w:r>
      <w:r w:rsidR="00A217B6" w:rsidRPr="00D418DC">
        <w:rPr>
          <w:rFonts w:asciiTheme="minorHAnsi" w:hAnsiTheme="minorHAnsi" w:cstheme="minorHAnsi"/>
          <w:sz w:val="22"/>
          <w:szCs w:val="22"/>
        </w:rPr>
        <w:t>, resulting in</w:t>
      </w:r>
      <w:r w:rsidR="009566EF" w:rsidRPr="00D418DC">
        <w:rPr>
          <w:rFonts w:asciiTheme="minorHAnsi" w:hAnsiTheme="minorHAnsi" w:cstheme="minorHAnsi"/>
          <w:sz w:val="22"/>
          <w:szCs w:val="22"/>
        </w:rPr>
        <w:t xml:space="preserve"> a feeling of pleasure</w:t>
      </w:r>
      <w:r w:rsidR="001F44AD" w:rsidRPr="00D418DC">
        <w:rPr>
          <w:rFonts w:asciiTheme="minorHAnsi" w:hAnsiTheme="minorHAnsi" w:cstheme="minorHAnsi"/>
          <w:sz w:val="22"/>
          <w:szCs w:val="22"/>
        </w:rPr>
        <w:t xml:space="preserve">. </w:t>
      </w:r>
      <w:r w:rsidR="00AE1B3A" w:rsidRPr="00D418DC">
        <w:rPr>
          <w:rFonts w:asciiTheme="minorHAnsi" w:hAnsiTheme="minorHAnsi" w:cstheme="minorHAnsi"/>
          <w:sz w:val="22"/>
          <w:szCs w:val="22"/>
        </w:rPr>
        <w:t>T</w:t>
      </w:r>
      <w:r w:rsidR="00285404" w:rsidRPr="00D418DC">
        <w:rPr>
          <w:rFonts w:asciiTheme="minorHAnsi" w:hAnsiTheme="minorHAnsi" w:cstheme="minorHAnsi"/>
          <w:sz w:val="22"/>
          <w:szCs w:val="22"/>
        </w:rPr>
        <w:t xml:space="preserve">he speed and power with which </w:t>
      </w:r>
      <w:r w:rsidR="00AE1B3A" w:rsidRPr="00D418DC">
        <w:rPr>
          <w:rFonts w:asciiTheme="minorHAnsi" w:hAnsiTheme="minorHAnsi" w:cstheme="minorHAnsi"/>
          <w:sz w:val="22"/>
          <w:szCs w:val="22"/>
        </w:rPr>
        <w:t>certain drugs</w:t>
      </w:r>
      <w:r w:rsidR="00285404" w:rsidRPr="00D418DC">
        <w:rPr>
          <w:rFonts w:asciiTheme="minorHAnsi" w:hAnsiTheme="minorHAnsi" w:cstheme="minorHAnsi"/>
          <w:sz w:val="22"/>
          <w:szCs w:val="22"/>
        </w:rPr>
        <w:t xml:space="preserve"> </w:t>
      </w:r>
      <w:r w:rsidR="008F18B0" w:rsidRPr="00D418DC">
        <w:rPr>
          <w:rFonts w:asciiTheme="minorHAnsi" w:hAnsiTheme="minorHAnsi" w:cstheme="minorHAnsi"/>
          <w:sz w:val="22"/>
          <w:szCs w:val="22"/>
        </w:rPr>
        <w:t>can activate the neural circuitry</w:t>
      </w:r>
      <w:r w:rsidR="00AE1B3A" w:rsidRPr="00D418DC">
        <w:rPr>
          <w:rFonts w:asciiTheme="minorHAnsi" w:hAnsiTheme="minorHAnsi" w:cstheme="minorHAnsi"/>
          <w:sz w:val="22"/>
          <w:szCs w:val="22"/>
        </w:rPr>
        <w:t xml:space="preserve"> of the reward center</w:t>
      </w:r>
      <w:r w:rsidR="00285404" w:rsidRPr="00D418DC">
        <w:rPr>
          <w:rFonts w:asciiTheme="minorHAnsi" w:hAnsiTheme="minorHAnsi" w:cstheme="minorHAnsi"/>
          <w:sz w:val="22"/>
          <w:szCs w:val="22"/>
        </w:rPr>
        <w:t xml:space="preserve"> determines how addictive they are</w:t>
      </w:r>
      <w:r w:rsidR="0001382E" w:rsidRPr="00D418DC">
        <w:rPr>
          <w:rFonts w:asciiTheme="minorHAnsi" w:hAnsiTheme="minorHAnsi" w:cstheme="minorHAnsi"/>
          <w:sz w:val="22"/>
          <w:szCs w:val="22"/>
        </w:rPr>
        <w:t xml:space="preserve">.  </w:t>
      </w:r>
      <w:r w:rsidR="00F145F8" w:rsidRPr="00D418DC">
        <w:rPr>
          <w:rFonts w:asciiTheme="minorHAnsi" w:hAnsiTheme="minorHAnsi" w:cstheme="minorHAnsi"/>
          <w:sz w:val="22"/>
          <w:szCs w:val="22"/>
        </w:rPr>
        <w:t xml:space="preserve">If a person repeats </w:t>
      </w:r>
      <w:r w:rsidR="00542BC1" w:rsidRPr="00D418DC">
        <w:rPr>
          <w:rFonts w:asciiTheme="minorHAnsi" w:hAnsiTheme="minorHAnsi" w:cstheme="minorHAnsi"/>
          <w:sz w:val="22"/>
          <w:szCs w:val="22"/>
        </w:rPr>
        <w:t xml:space="preserve">addictive habits or substance use, the brain tries to normalize the </w:t>
      </w:r>
      <w:r w:rsidR="00E02D19" w:rsidRPr="00D418DC">
        <w:rPr>
          <w:rFonts w:asciiTheme="minorHAnsi" w:hAnsiTheme="minorHAnsi" w:cstheme="minorHAnsi"/>
          <w:sz w:val="22"/>
          <w:szCs w:val="22"/>
        </w:rPr>
        <w:t xml:space="preserve">sudden </w:t>
      </w:r>
      <w:r w:rsidR="00536636" w:rsidRPr="00D418DC">
        <w:rPr>
          <w:rFonts w:asciiTheme="minorHAnsi" w:hAnsiTheme="minorHAnsi" w:cstheme="minorHAnsi"/>
          <w:sz w:val="22"/>
          <w:szCs w:val="22"/>
        </w:rPr>
        <w:t>large pulse</w:t>
      </w:r>
      <w:r w:rsidR="00187F79" w:rsidRPr="00D418DC">
        <w:rPr>
          <w:rFonts w:asciiTheme="minorHAnsi" w:hAnsiTheme="minorHAnsi" w:cstheme="minorHAnsi"/>
          <w:sz w:val="22"/>
          <w:szCs w:val="22"/>
        </w:rPr>
        <w:t>s</w:t>
      </w:r>
      <w:r w:rsidR="00542BC1" w:rsidRPr="00D418DC">
        <w:rPr>
          <w:rFonts w:asciiTheme="minorHAnsi" w:hAnsiTheme="minorHAnsi" w:cstheme="minorHAnsi"/>
          <w:sz w:val="22"/>
          <w:szCs w:val="22"/>
        </w:rPr>
        <w:t xml:space="preserve"> of dopamine</w:t>
      </w:r>
      <w:r w:rsidR="00F504E7" w:rsidRPr="00D418DC">
        <w:rPr>
          <w:rFonts w:asciiTheme="minorHAnsi" w:hAnsiTheme="minorHAnsi" w:cstheme="minorHAnsi"/>
          <w:sz w:val="22"/>
          <w:szCs w:val="22"/>
        </w:rPr>
        <w:t xml:space="preserve"> by </w:t>
      </w:r>
      <w:r w:rsidR="00187F79" w:rsidRPr="00D418DC">
        <w:rPr>
          <w:rFonts w:asciiTheme="minorHAnsi" w:hAnsiTheme="minorHAnsi" w:cstheme="minorHAnsi"/>
          <w:sz w:val="22"/>
          <w:szCs w:val="22"/>
        </w:rPr>
        <w:t xml:space="preserve">reducing its </w:t>
      </w:r>
      <w:r w:rsidR="00927A02" w:rsidRPr="00D418DC">
        <w:rPr>
          <w:rFonts w:asciiTheme="minorHAnsi" w:hAnsiTheme="minorHAnsi" w:cstheme="minorHAnsi"/>
          <w:sz w:val="22"/>
          <w:szCs w:val="22"/>
        </w:rPr>
        <w:t xml:space="preserve">own </w:t>
      </w:r>
      <w:r w:rsidR="00187F79" w:rsidRPr="00D418DC">
        <w:rPr>
          <w:rFonts w:asciiTheme="minorHAnsi" w:hAnsiTheme="minorHAnsi" w:cstheme="minorHAnsi"/>
          <w:sz w:val="22"/>
          <w:szCs w:val="22"/>
        </w:rPr>
        <w:t xml:space="preserve">production of dopamine or </w:t>
      </w:r>
      <w:r w:rsidR="00927A02" w:rsidRPr="00D418DC">
        <w:rPr>
          <w:rFonts w:asciiTheme="minorHAnsi" w:hAnsiTheme="minorHAnsi" w:cstheme="minorHAnsi"/>
          <w:sz w:val="22"/>
          <w:szCs w:val="22"/>
        </w:rPr>
        <w:t xml:space="preserve">reducing </w:t>
      </w:r>
      <w:r w:rsidR="00931D4B" w:rsidRPr="00D418DC">
        <w:rPr>
          <w:rFonts w:asciiTheme="minorHAnsi" w:hAnsiTheme="minorHAnsi" w:cstheme="minorHAnsi"/>
          <w:sz w:val="22"/>
          <w:szCs w:val="22"/>
        </w:rPr>
        <w:t>the number of dopamine receptors.</w:t>
      </w:r>
      <w:r w:rsidR="00927A02" w:rsidRPr="00D418DC">
        <w:rPr>
          <w:rFonts w:asciiTheme="minorHAnsi" w:hAnsiTheme="minorHAnsi" w:cstheme="minorHAnsi"/>
          <w:sz w:val="22"/>
          <w:szCs w:val="22"/>
        </w:rPr>
        <w:t xml:space="preserve"> Either way, the result is </w:t>
      </w:r>
      <w:r w:rsidR="0077288D" w:rsidRPr="00D418DC">
        <w:rPr>
          <w:rFonts w:asciiTheme="minorHAnsi" w:hAnsiTheme="minorHAnsi" w:cstheme="minorHAnsi"/>
          <w:sz w:val="22"/>
          <w:szCs w:val="22"/>
        </w:rPr>
        <w:t>that the person will hav</w:t>
      </w:r>
      <w:r w:rsidR="00273C84" w:rsidRPr="00D418DC">
        <w:rPr>
          <w:rFonts w:asciiTheme="minorHAnsi" w:hAnsiTheme="minorHAnsi" w:cstheme="minorHAnsi"/>
          <w:sz w:val="22"/>
          <w:szCs w:val="22"/>
        </w:rPr>
        <w:t xml:space="preserve">e to continue the substance use or behavior to </w:t>
      </w:r>
      <w:r w:rsidR="008040EC" w:rsidRPr="00D418DC">
        <w:rPr>
          <w:rFonts w:asciiTheme="minorHAnsi" w:hAnsiTheme="minorHAnsi" w:cstheme="minorHAnsi"/>
          <w:sz w:val="22"/>
          <w:szCs w:val="22"/>
        </w:rPr>
        <w:t>maintain a “normal”</w:t>
      </w:r>
      <w:r w:rsidR="004472BB" w:rsidRPr="00D418DC">
        <w:rPr>
          <w:rFonts w:asciiTheme="minorHAnsi" w:hAnsiTheme="minorHAnsi" w:cstheme="minorHAnsi"/>
          <w:sz w:val="22"/>
          <w:szCs w:val="22"/>
        </w:rPr>
        <w:t xml:space="preserve"> level of dopamine</w:t>
      </w:r>
      <w:r w:rsidR="003D6747" w:rsidRPr="00D418DC">
        <w:rPr>
          <w:rFonts w:asciiTheme="minorHAnsi" w:hAnsiTheme="minorHAnsi" w:cstheme="minorHAnsi"/>
          <w:sz w:val="22"/>
          <w:szCs w:val="22"/>
        </w:rPr>
        <w:t xml:space="preserve"> and will have to increase the substance use or behavior to feel “high”</w:t>
      </w:r>
      <w:r w:rsidR="00AB2F09" w:rsidRPr="00D418DC">
        <w:rPr>
          <w:rFonts w:asciiTheme="minorHAnsi" w:hAnsiTheme="minorHAnsi" w:cstheme="minorHAnsi"/>
          <w:sz w:val="22"/>
          <w:szCs w:val="22"/>
        </w:rPr>
        <w:t xml:space="preserve"> because the </w:t>
      </w:r>
      <w:r w:rsidR="00F06621" w:rsidRPr="00D418DC">
        <w:rPr>
          <w:rFonts w:asciiTheme="minorHAnsi" w:hAnsiTheme="minorHAnsi" w:cstheme="minorHAnsi"/>
          <w:sz w:val="22"/>
          <w:szCs w:val="22"/>
        </w:rPr>
        <w:t xml:space="preserve">individual </w:t>
      </w:r>
      <w:r w:rsidR="00566C65" w:rsidRPr="00D418DC">
        <w:rPr>
          <w:rFonts w:asciiTheme="minorHAnsi" w:hAnsiTheme="minorHAnsi" w:cstheme="minorHAnsi"/>
          <w:sz w:val="22"/>
          <w:szCs w:val="22"/>
        </w:rPr>
        <w:t>will have</w:t>
      </w:r>
      <w:r w:rsidR="00AB2F09" w:rsidRPr="00D418DC">
        <w:rPr>
          <w:rFonts w:asciiTheme="minorHAnsi" w:hAnsiTheme="minorHAnsi" w:cstheme="minorHAnsi"/>
          <w:sz w:val="22"/>
          <w:szCs w:val="22"/>
        </w:rPr>
        <w:t xml:space="preserve"> developed a tolerance to the drug or behavior</w:t>
      </w:r>
      <w:r w:rsidR="00285404" w:rsidRPr="00D418DC">
        <w:rPr>
          <w:rFonts w:asciiTheme="minorHAnsi" w:hAnsiTheme="minorHAnsi" w:cstheme="minorHAnsi"/>
          <w:sz w:val="22"/>
          <w:szCs w:val="22"/>
        </w:rPr>
        <w:t>.</w:t>
      </w:r>
      <w:bookmarkStart w:id="10" w:name="_Ref6874220"/>
      <w:r w:rsidR="001A0CE0" w:rsidRPr="00D418DC">
        <w:rPr>
          <w:rStyle w:val="EndnoteReference"/>
          <w:rFonts w:asciiTheme="minorHAnsi" w:hAnsiTheme="minorHAnsi" w:cstheme="minorHAnsi"/>
          <w:sz w:val="22"/>
          <w:szCs w:val="22"/>
        </w:rPr>
        <w:t xml:space="preserve"> </w:t>
      </w:r>
      <w:r w:rsidR="001A0CE0" w:rsidRPr="00D418DC">
        <w:rPr>
          <w:rStyle w:val="EndnoteReference"/>
          <w:rFonts w:asciiTheme="minorHAnsi" w:hAnsiTheme="minorHAnsi" w:cstheme="minorHAnsi"/>
          <w:sz w:val="22"/>
          <w:szCs w:val="22"/>
        </w:rPr>
        <w:endnoteReference w:id="15"/>
      </w:r>
      <w:bookmarkEnd w:id="10"/>
    </w:p>
    <w:p w14:paraId="5FE4EC2C" w14:textId="39462F40" w:rsidR="005F289B" w:rsidRPr="00D418DC" w:rsidRDefault="005F289B" w:rsidP="00D418DC">
      <w:pPr>
        <w:spacing w:line="480" w:lineRule="auto"/>
        <w:jc w:val="both"/>
        <w:rPr>
          <w:rFonts w:asciiTheme="minorHAnsi" w:hAnsiTheme="minorHAnsi" w:cstheme="minorHAnsi"/>
          <w:sz w:val="22"/>
          <w:szCs w:val="22"/>
        </w:rPr>
      </w:pPr>
    </w:p>
    <w:p w14:paraId="548F6E6F" w14:textId="7B70D46F" w:rsidR="00094E65" w:rsidRPr="00D418DC" w:rsidRDefault="00BE365A" w:rsidP="00D418DC">
      <w:pPr>
        <w:spacing w:line="480" w:lineRule="auto"/>
        <w:jc w:val="both"/>
        <w:rPr>
          <w:rFonts w:asciiTheme="minorHAnsi" w:hAnsiTheme="minorHAnsi" w:cstheme="minorHAnsi"/>
          <w:sz w:val="22"/>
          <w:szCs w:val="22"/>
        </w:rPr>
      </w:pPr>
      <w:r w:rsidRPr="00D418DC">
        <w:rPr>
          <w:rFonts w:asciiTheme="minorHAnsi" w:hAnsiTheme="minorHAnsi" w:cstheme="minorHAnsi"/>
          <w:sz w:val="22"/>
          <w:szCs w:val="22"/>
        </w:rPr>
        <w:t xml:space="preserve">When dopamine levels are low and feelings of pleasure in the brain are absent, an individual becomes increasingly sensitive to negative emotions such as stress, anxiety, or depression, or </w:t>
      </w:r>
      <w:r w:rsidRPr="00D418DC">
        <w:rPr>
          <w:rFonts w:asciiTheme="minorHAnsi" w:hAnsiTheme="minorHAnsi" w:cstheme="minorHAnsi"/>
          <w:sz w:val="22"/>
          <w:szCs w:val="22"/>
        </w:rPr>
        <w:lastRenderedPageBreak/>
        <w:t xml:space="preserve">even </w:t>
      </w:r>
      <w:r w:rsidR="004A30FA" w:rsidRPr="00D418DC">
        <w:rPr>
          <w:rFonts w:asciiTheme="minorHAnsi" w:hAnsiTheme="minorHAnsi" w:cstheme="minorHAnsi"/>
          <w:sz w:val="22"/>
          <w:szCs w:val="22"/>
        </w:rPr>
        <w:t xml:space="preserve">develops </w:t>
      </w:r>
      <w:r w:rsidRPr="00D418DC">
        <w:rPr>
          <w:rFonts w:asciiTheme="minorHAnsi" w:hAnsiTheme="minorHAnsi" w:cstheme="minorHAnsi"/>
          <w:sz w:val="22"/>
          <w:szCs w:val="22"/>
        </w:rPr>
        <w:t>sensations of physical illness.</w:t>
      </w:r>
      <w:r w:rsidR="0043051F" w:rsidRPr="00D418DC">
        <w:rPr>
          <w:rFonts w:asciiTheme="minorHAnsi" w:hAnsiTheme="minorHAnsi" w:cstheme="minorHAnsi"/>
          <w:sz w:val="22"/>
          <w:szCs w:val="22"/>
        </w:rPr>
        <w:t xml:space="preserve"> To av</w:t>
      </w:r>
      <w:r w:rsidR="007D0EC7" w:rsidRPr="00D418DC">
        <w:rPr>
          <w:rFonts w:asciiTheme="minorHAnsi" w:hAnsiTheme="minorHAnsi" w:cstheme="minorHAnsi"/>
          <w:sz w:val="22"/>
          <w:szCs w:val="22"/>
        </w:rPr>
        <w:t>ert</w:t>
      </w:r>
      <w:r w:rsidR="0043051F" w:rsidRPr="00D418DC">
        <w:rPr>
          <w:rFonts w:asciiTheme="minorHAnsi" w:hAnsiTheme="minorHAnsi" w:cstheme="minorHAnsi"/>
          <w:sz w:val="22"/>
          <w:szCs w:val="22"/>
        </w:rPr>
        <w:t xml:space="preserve"> these symptoms of withdrawal, the in</w:t>
      </w:r>
      <w:r w:rsidR="00724D88" w:rsidRPr="00D418DC">
        <w:rPr>
          <w:rFonts w:asciiTheme="minorHAnsi" w:hAnsiTheme="minorHAnsi" w:cstheme="minorHAnsi"/>
          <w:sz w:val="22"/>
          <w:szCs w:val="22"/>
        </w:rPr>
        <w:t>di</w:t>
      </w:r>
      <w:r w:rsidR="0043051F" w:rsidRPr="00D418DC">
        <w:rPr>
          <w:rFonts w:asciiTheme="minorHAnsi" w:hAnsiTheme="minorHAnsi" w:cstheme="minorHAnsi"/>
          <w:sz w:val="22"/>
          <w:szCs w:val="22"/>
        </w:rPr>
        <w:t>vid</w:t>
      </w:r>
      <w:r w:rsidR="00724D88" w:rsidRPr="00D418DC">
        <w:rPr>
          <w:rFonts w:asciiTheme="minorHAnsi" w:hAnsiTheme="minorHAnsi" w:cstheme="minorHAnsi"/>
          <w:sz w:val="22"/>
          <w:szCs w:val="22"/>
        </w:rPr>
        <w:t xml:space="preserve">ual may </w:t>
      </w:r>
      <w:r w:rsidR="007D0EC7" w:rsidRPr="00D418DC">
        <w:rPr>
          <w:rFonts w:asciiTheme="minorHAnsi" w:hAnsiTheme="minorHAnsi" w:cstheme="minorHAnsi"/>
          <w:sz w:val="22"/>
          <w:szCs w:val="22"/>
        </w:rPr>
        <w:t xml:space="preserve">feel </w:t>
      </w:r>
      <w:r w:rsidR="00714F4F" w:rsidRPr="00D418DC">
        <w:rPr>
          <w:rFonts w:asciiTheme="minorHAnsi" w:hAnsiTheme="minorHAnsi" w:cstheme="minorHAnsi"/>
          <w:sz w:val="22"/>
          <w:szCs w:val="22"/>
        </w:rPr>
        <w:t>driven</w:t>
      </w:r>
      <w:r w:rsidR="007D0EC7" w:rsidRPr="00D418DC">
        <w:rPr>
          <w:rFonts w:asciiTheme="minorHAnsi" w:hAnsiTheme="minorHAnsi" w:cstheme="minorHAnsi"/>
          <w:sz w:val="22"/>
          <w:szCs w:val="22"/>
        </w:rPr>
        <w:t xml:space="preserve"> to take the substance or do the behavior again.</w:t>
      </w:r>
      <w:r w:rsidR="008F3129" w:rsidRPr="00D418DC">
        <w:rPr>
          <w:rFonts w:asciiTheme="minorHAnsi" w:hAnsiTheme="minorHAnsi" w:cstheme="minorHAnsi"/>
          <w:sz w:val="22"/>
          <w:szCs w:val="22"/>
          <w:vertAlign w:val="superscript"/>
        </w:rPr>
        <w:t xml:space="preserve"> </w:t>
      </w:r>
      <w:r w:rsidR="001B0666" w:rsidRPr="00D418DC">
        <w:rPr>
          <w:rFonts w:asciiTheme="minorHAnsi" w:hAnsiTheme="minorHAnsi" w:cstheme="minorHAnsi"/>
          <w:sz w:val="22"/>
          <w:szCs w:val="22"/>
          <w:vertAlign w:val="superscript"/>
        </w:rPr>
        <w:fldChar w:fldCharType="begin"/>
      </w:r>
      <w:r w:rsidR="001B0666" w:rsidRPr="00D418DC">
        <w:rPr>
          <w:rFonts w:asciiTheme="minorHAnsi" w:hAnsiTheme="minorHAnsi" w:cstheme="minorHAnsi"/>
          <w:sz w:val="22"/>
          <w:szCs w:val="22"/>
          <w:vertAlign w:val="superscript"/>
        </w:rPr>
        <w:instrText xml:space="preserve"> NOTEREF _Ref6874220 \h  \* MERGEFORMAT </w:instrText>
      </w:r>
      <w:r w:rsidR="001B0666" w:rsidRPr="00D418DC">
        <w:rPr>
          <w:rFonts w:asciiTheme="minorHAnsi" w:hAnsiTheme="minorHAnsi" w:cstheme="minorHAnsi"/>
          <w:sz w:val="22"/>
          <w:szCs w:val="22"/>
          <w:vertAlign w:val="superscript"/>
        </w:rPr>
      </w:r>
      <w:r w:rsidR="001B0666" w:rsidRPr="00D418DC">
        <w:rPr>
          <w:rFonts w:asciiTheme="minorHAnsi" w:hAnsiTheme="minorHAnsi" w:cstheme="minorHAnsi"/>
          <w:sz w:val="22"/>
          <w:szCs w:val="22"/>
          <w:vertAlign w:val="superscript"/>
        </w:rPr>
        <w:fldChar w:fldCharType="separate"/>
      </w:r>
      <w:r w:rsidR="007A58E5" w:rsidRPr="00D418DC">
        <w:rPr>
          <w:rFonts w:asciiTheme="minorHAnsi" w:hAnsiTheme="minorHAnsi" w:cstheme="minorHAnsi"/>
          <w:sz w:val="22"/>
          <w:szCs w:val="22"/>
          <w:vertAlign w:val="superscript"/>
        </w:rPr>
        <w:t>14</w:t>
      </w:r>
      <w:r w:rsidR="001B0666" w:rsidRPr="00D418DC">
        <w:rPr>
          <w:rFonts w:asciiTheme="minorHAnsi" w:hAnsiTheme="minorHAnsi" w:cstheme="minorHAnsi"/>
          <w:sz w:val="22"/>
          <w:szCs w:val="22"/>
          <w:vertAlign w:val="superscript"/>
        </w:rPr>
        <w:fldChar w:fldCharType="end"/>
      </w:r>
    </w:p>
    <w:p w14:paraId="31B3B388" w14:textId="0198D37F" w:rsidR="00094E65" w:rsidRPr="00D418DC" w:rsidRDefault="00094E65" w:rsidP="00D418DC">
      <w:pPr>
        <w:spacing w:line="480" w:lineRule="auto"/>
        <w:jc w:val="both"/>
        <w:rPr>
          <w:rFonts w:asciiTheme="minorHAnsi" w:hAnsiTheme="minorHAnsi" w:cstheme="minorHAnsi"/>
          <w:sz w:val="22"/>
          <w:szCs w:val="22"/>
        </w:rPr>
      </w:pPr>
    </w:p>
    <w:p w14:paraId="5EF66801" w14:textId="3D1CF109" w:rsidR="001B0666" w:rsidRPr="00D418DC" w:rsidRDefault="002A14D9" w:rsidP="00D418DC">
      <w:pPr>
        <w:spacing w:line="480" w:lineRule="auto"/>
        <w:jc w:val="both"/>
        <w:rPr>
          <w:rFonts w:ascii="Arial" w:hAnsi="Arial" w:cs="Arial"/>
          <w:sz w:val="22"/>
          <w:szCs w:val="22"/>
        </w:rPr>
      </w:pPr>
      <w:r w:rsidRPr="00D418DC">
        <w:rPr>
          <w:rFonts w:asciiTheme="minorHAnsi" w:hAnsiTheme="minorHAnsi" w:cstheme="minorHAnsi"/>
          <w:sz w:val="22"/>
          <w:szCs w:val="22"/>
        </w:rPr>
        <w:t>To further complicate the situation, d</w:t>
      </w:r>
      <w:r w:rsidR="00984DC6" w:rsidRPr="00D418DC">
        <w:rPr>
          <w:rFonts w:asciiTheme="minorHAnsi" w:hAnsiTheme="minorHAnsi" w:cstheme="minorHAnsi"/>
          <w:sz w:val="22"/>
          <w:szCs w:val="22"/>
        </w:rPr>
        <w:t>opamine is a</w:t>
      </w:r>
      <w:r w:rsidR="00196509" w:rsidRPr="00D418DC">
        <w:rPr>
          <w:rFonts w:asciiTheme="minorHAnsi" w:hAnsiTheme="minorHAnsi" w:cstheme="minorHAnsi"/>
          <w:sz w:val="22"/>
          <w:szCs w:val="22"/>
        </w:rPr>
        <w:t>n important</w:t>
      </w:r>
      <w:r w:rsidR="00984DC6" w:rsidRPr="00D418DC">
        <w:rPr>
          <w:rFonts w:asciiTheme="minorHAnsi" w:hAnsiTheme="minorHAnsi" w:cstheme="minorHAnsi"/>
          <w:sz w:val="22"/>
          <w:szCs w:val="22"/>
        </w:rPr>
        <w:t xml:space="preserve"> molecule involved in learning and </w:t>
      </w:r>
      <w:proofErr w:type="gramStart"/>
      <w:r w:rsidR="00984DC6" w:rsidRPr="00D418DC">
        <w:rPr>
          <w:rFonts w:asciiTheme="minorHAnsi" w:hAnsiTheme="minorHAnsi" w:cstheme="minorHAnsi"/>
          <w:sz w:val="22"/>
          <w:szCs w:val="22"/>
        </w:rPr>
        <w:t xml:space="preserve">memory </w:t>
      </w:r>
      <w:r w:rsidR="002475EE" w:rsidRPr="00D418DC">
        <w:rPr>
          <w:rFonts w:asciiTheme="minorHAnsi" w:hAnsiTheme="minorHAnsi" w:cstheme="minorHAnsi"/>
          <w:sz w:val="22"/>
          <w:szCs w:val="22"/>
        </w:rPr>
        <w:t>which</w:t>
      </w:r>
      <w:proofErr w:type="gramEnd"/>
      <w:r w:rsidR="00984DC6" w:rsidRPr="00D418DC">
        <w:rPr>
          <w:rFonts w:asciiTheme="minorHAnsi" w:hAnsiTheme="minorHAnsi" w:cstheme="minorHAnsi"/>
          <w:sz w:val="22"/>
          <w:szCs w:val="22"/>
        </w:rPr>
        <w:t xml:space="preserve"> contributes to</w:t>
      </w:r>
      <w:r w:rsidR="00646478" w:rsidRPr="00D418DC">
        <w:rPr>
          <w:rFonts w:asciiTheme="minorHAnsi" w:hAnsiTheme="minorHAnsi" w:cstheme="minorHAnsi"/>
          <w:sz w:val="22"/>
          <w:szCs w:val="22"/>
        </w:rPr>
        <w:t xml:space="preserve"> the eventual “hardwiring” of the need for the addictive substance or behavior </w:t>
      </w:r>
      <w:r w:rsidR="00B2522B" w:rsidRPr="00D418DC">
        <w:rPr>
          <w:rFonts w:asciiTheme="minorHAnsi" w:hAnsiTheme="minorHAnsi" w:cstheme="minorHAnsi"/>
          <w:sz w:val="22"/>
          <w:szCs w:val="22"/>
        </w:rPr>
        <w:t>in association with</w:t>
      </w:r>
      <w:r w:rsidR="00646478" w:rsidRPr="00D418DC">
        <w:rPr>
          <w:rFonts w:asciiTheme="minorHAnsi" w:hAnsiTheme="minorHAnsi" w:cstheme="minorHAnsi"/>
          <w:sz w:val="22"/>
          <w:szCs w:val="22"/>
        </w:rPr>
        <w:t xml:space="preserve"> environmental cues</w:t>
      </w:r>
      <w:r w:rsidR="00385DBD" w:rsidRPr="00D418DC">
        <w:rPr>
          <w:rFonts w:asciiTheme="minorHAnsi" w:hAnsiTheme="minorHAnsi" w:cstheme="minorHAnsi"/>
          <w:sz w:val="22"/>
          <w:szCs w:val="22"/>
        </w:rPr>
        <w:t>.</w:t>
      </w:r>
      <w:r w:rsidR="006B57FA" w:rsidRPr="00D418DC">
        <w:rPr>
          <w:rFonts w:asciiTheme="minorHAnsi" w:hAnsiTheme="minorHAnsi" w:cstheme="minorHAnsi"/>
          <w:sz w:val="22"/>
          <w:szCs w:val="22"/>
        </w:rPr>
        <w:t xml:space="preserve"> Therefore, </w:t>
      </w:r>
      <w:r w:rsidR="00DE7E6C" w:rsidRPr="00D418DC">
        <w:rPr>
          <w:rFonts w:asciiTheme="minorHAnsi" w:hAnsiTheme="minorHAnsi" w:cstheme="minorHAnsi"/>
          <w:sz w:val="22"/>
          <w:szCs w:val="22"/>
        </w:rPr>
        <w:t xml:space="preserve">something as simple as </w:t>
      </w:r>
      <w:r w:rsidR="006B57FA" w:rsidRPr="00D418DC">
        <w:rPr>
          <w:rFonts w:asciiTheme="minorHAnsi" w:hAnsiTheme="minorHAnsi" w:cstheme="minorHAnsi"/>
          <w:sz w:val="22"/>
          <w:szCs w:val="22"/>
        </w:rPr>
        <w:t xml:space="preserve">being </w:t>
      </w:r>
      <w:r w:rsidR="00B715F9" w:rsidRPr="00D418DC">
        <w:rPr>
          <w:rFonts w:asciiTheme="minorHAnsi" w:hAnsiTheme="minorHAnsi" w:cstheme="minorHAnsi"/>
          <w:sz w:val="22"/>
          <w:szCs w:val="22"/>
        </w:rPr>
        <w:t xml:space="preserve">with </w:t>
      </w:r>
      <w:r w:rsidR="006B57FA" w:rsidRPr="00D418DC">
        <w:rPr>
          <w:rFonts w:asciiTheme="minorHAnsi" w:hAnsiTheme="minorHAnsi" w:cstheme="minorHAnsi"/>
          <w:sz w:val="22"/>
          <w:szCs w:val="22"/>
        </w:rPr>
        <w:t xml:space="preserve">a </w:t>
      </w:r>
      <w:r w:rsidR="006B57FA" w:rsidRPr="00D418DC">
        <w:rPr>
          <w:rFonts w:ascii="Arial" w:hAnsi="Arial" w:cs="Arial"/>
          <w:sz w:val="22"/>
          <w:szCs w:val="22"/>
        </w:rPr>
        <w:t>friend</w:t>
      </w:r>
      <w:r w:rsidR="00DE7E6C" w:rsidRPr="00D418DC">
        <w:rPr>
          <w:rFonts w:ascii="Arial" w:hAnsi="Arial" w:cs="Arial"/>
          <w:sz w:val="22"/>
          <w:szCs w:val="22"/>
        </w:rPr>
        <w:t xml:space="preserve"> with whom a person may have </w:t>
      </w:r>
      <w:r w:rsidR="00DF29ED" w:rsidRPr="00D418DC">
        <w:rPr>
          <w:rFonts w:ascii="Arial" w:hAnsi="Arial" w:cs="Arial"/>
          <w:sz w:val="22"/>
          <w:szCs w:val="22"/>
        </w:rPr>
        <w:t xml:space="preserve">gotten high can stimulate </w:t>
      </w:r>
      <w:r w:rsidR="008362A9" w:rsidRPr="00D418DC">
        <w:rPr>
          <w:rFonts w:ascii="Arial" w:hAnsi="Arial" w:cs="Arial"/>
          <w:sz w:val="22"/>
          <w:szCs w:val="22"/>
        </w:rPr>
        <w:t>the desire for the drug</w:t>
      </w:r>
      <w:r w:rsidR="00E9371A" w:rsidRPr="00D418DC">
        <w:rPr>
          <w:rFonts w:ascii="Arial" w:hAnsi="Arial" w:cs="Arial"/>
          <w:sz w:val="22"/>
          <w:szCs w:val="22"/>
        </w:rPr>
        <w:t>.</w:t>
      </w:r>
      <w:r w:rsidR="00385DBD" w:rsidRPr="00D418DC">
        <w:rPr>
          <w:rFonts w:ascii="Arial" w:hAnsi="Arial" w:cs="Arial"/>
          <w:sz w:val="22"/>
          <w:szCs w:val="22"/>
        </w:rPr>
        <w:t xml:space="preserve"> With </w:t>
      </w:r>
      <w:r w:rsidR="00470E01" w:rsidRPr="00D418DC">
        <w:rPr>
          <w:rFonts w:ascii="Arial" w:hAnsi="Arial" w:cs="Arial"/>
          <w:sz w:val="22"/>
          <w:szCs w:val="22"/>
        </w:rPr>
        <w:t xml:space="preserve">continuous use of </w:t>
      </w:r>
      <w:r w:rsidR="00385DBD" w:rsidRPr="00D418DC">
        <w:rPr>
          <w:rFonts w:ascii="Arial" w:hAnsi="Arial" w:cs="Arial"/>
          <w:sz w:val="22"/>
          <w:szCs w:val="22"/>
        </w:rPr>
        <w:t>substances like opioids, loss of neurons ensues, resulting in impaired decision-making and poor impulse control.</w:t>
      </w:r>
      <w:r w:rsidR="00385DBD" w:rsidRPr="00D418DC">
        <w:rPr>
          <w:rFonts w:ascii="Arial" w:hAnsi="Arial" w:cs="Arial"/>
          <w:sz w:val="22"/>
          <w:szCs w:val="22"/>
          <w:vertAlign w:val="superscript"/>
        </w:rPr>
        <w:fldChar w:fldCharType="begin"/>
      </w:r>
      <w:r w:rsidR="00385DBD" w:rsidRPr="00D418DC">
        <w:rPr>
          <w:rFonts w:ascii="Arial" w:hAnsi="Arial" w:cs="Arial"/>
          <w:sz w:val="22"/>
          <w:szCs w:val="22"/>
          <w:vertAlign w:val="superscript"/>
        </w:rPr>
        <w:instrText xml:space="preserve"> NOTEREF _Ref6874220 \h </w:instrText>
      </w:r>
      <w:r w:rsidR="000F0227" w:rsidRPr="00D418DC">
        <w:rPr>
          <w:rFonts w:ascii="Arial" w:hAnsi="Arial" w:cs="Arial"/>
          <w:sz w:val="22"/>
          <w:szCs w:val="22"/>
          <w:vertAlign w:val="superscript"/>
        </w:rPr>
        <w:instrText xml:space="preserve"> \* MERGEFORMAT </w:instrText>
      </w:r>
      <w:r w:rsidR="00385DBD" w:rsidRPr="00D418DC">
        <w:rPr>
          <w:rFonts w:ascii="Arial" w:hAnsi="Arial" w:cs="Arial"/>
          <w:sz w:val="22"/>
          <w:szCs w:val="22"/>
          <w:vertAlign w:val="superscript"/>
        </w:rPr>
      </w:r>
      <w:r w:rsidR="00385DBD" w:rsidRPr="00D418DC">
        <w:rPr>
          <w:rFonts w:ascii="Arial" w:hAnsi="Arial" w:cs="Arial"/>
          <w:sz w:val="22"/>
          <w:szCs w:val="22"/>
          <w:vertAlign w:val="superscript"/>
        </w:rPr>
        <w:fldChar w:fldCharType="separate"/>
      </w:r>
      <w:r w:rsidR="007A58E5" w:rsidRPr="00D418DC">
        <w:rPr>
          <w:rFonts w:ascii="Arial" w:hAnsi="Arial" w:cs="Arial"/>
          <w:sz w:val="22"/>
          <w:szCs w:val="22"/>
          <w:vertAlign w:val="superscript"/>
        </w:rPr>
        <w:t>14</w:t>
      </w:r>
      <w:r w:rsidR="00385DBD" w:rsidRPr="00D418DC">
        <w:rPr>
          <w:rFonts w:ascii="Arial" w:hAnsi="Arial" w:cs="Arial"/>
          <w:sz w:val="22"/>
          <w:szCs w:val="22"/>
          <w:vertAlign w:val="superscript"/>
        </w:rPr>
        <w:fldChar w:fldCharType="end"/>
      </w:r>
      <w:r w:rsidR="0022657B" w:rsidRPr="00D418DC">
        <w:rPr>
          <w:rFonts w:ascii="Arial" w:hAnsi="Arial" w:cs="Arial"/>
          <w:sz w:val="22"/>
          <w:szCs w:val="22"/>
        </w:rPr>
        <w:t xml:space="preserve"> Various studies support the hypothesis that </w:t>
      </w:r>
      <w:r w:rsidR="00FF5069" w:rsidRPr="00D418DC">
        <w:rPr>
          <w:rFonts w:ascii="Arial" w:hAnsi="Arial" w:cs="Arial"/>
          <w:sz w:val="22"/>
          <w:szCs w:val="22"/>
        </w:rPr>
        <w:t>neuroanatomical disturbances</w:t>
      </w:r>
      <w:r w:rsidR="00C47B4C" w:rsidRPr="00D418DC">
        <w:rPr>
          <w:rFonts w:ascii="Arial" w:hAnsi="Arial" w:cs="Arial"/>
          <w:sz w:val="22"/>
          <w:szCs w:val="22"/>
        </w:rPr>
        <w:t xml:space="preserve"> occur</w:t>
      </w:r>
      <w:r w:rsidR="00FF5069" w:rsidRPr="00D418DC">
        <w:rPr>
          <w:rFonts w:ascii="Arial" w:hAnsi="Arial" w:cs="Arial"/>
          <w:sz w:val="22"/>
          <w:szCs w:val="22"/>
        </w:rPr>
        <w:t xml:space="preserve"> in parts of the brain associated with reward and pleasure </w:t>
      </w:r>
      <w:r w:rsidR="00C47B4C" w:rsidRPr="00D418DC">
        <w:rPr>
          <w:rFonts w:ascii="Arial" w:hAnsi="Arial" w:cs="Arial"/>
          <w:sz w:val="22"/>
          <w:szCs w:val="22"/>
        </w:rPr>
        <w:t>when exposed to opioids.</w:t>
      </w:r>
      <w:bookmarkStart w:id="11" w:name="_Ref11582289"/>
      <w:r w:rsidR="00E36521" w:rsidRPr="00D418DC">
        <w:rPr>
          <w:rStyle w:val="EndnoteReference"/>
          <w:rFonts w:ascii="Arial" w:hAnsi="Arial" w:cs="Arial"/>
          <w:sz w:val="22"/>
          <w:szCs w:val="22"/>
        </w:rPr>
        <w:endnoteReference w:id="16"/>
      </w:r>
      <w:bookmarkEnd w:id="11"/>
    </w:p>
    <w:p w14:paraId="64F3B201" w14:textId="7085B3A3" w:rsidR="00474781" w:rsidRPr="00D418DC" w:rsidRDefault="00474781" w:rsidP="003D4F9A">
      <w:pPr>
        <w:spacing w:line="480" w:lineRule="auto"/>
        <w:rPr>
          <w:rFonts w:ascii="Arial" w:hAnsi="Arial" w:cs="Arial"/>
          <w:sz w:val="22"/>
          <w:szCs w:val="22"/>
        </w:rPr>
      </w:pPr>
    </w:p>
    <w:p w14:paraId="54495BEA" w14:textId="4CAE1792" w:rsidR="007C1324" w:rsidRPr="00D418DC" w:rsidRDefault="006454D0" w:rsidP="005B29AE">
      <w:pPr>
        <w:spacing w:line="480" w:lineRule="auto"/>
        <w:jc w:val="both"/>
        <w:rPr>
          <w:rFonts w:ascii="Arial" w:hAnsi="Arial" w:cs="Arial"/>
          <w:sz w:val="22"/>
          <w:szCs w:val="22"/>
        </w:rPr>
      </w:pPr>
      <w:r w:rsidRPr="00D418DC">
        <w:rPr>
          <w:rFonts w:ascii="Arial" w:hAnsi="Arial" w:cs="Arial"/>
          <w:sz w:val="22"/>
          <w:szCs w:val="22"/>
        </w:rPr>
        <w:t>To date, there is no evidence showing whether mental illness causes addiction or vice versa, but t</w:t>
      </w:r>
      <w:r w:rsidR="0089265D" w:rsidRPr="00D418DC">
        <w:rPr>
          <w:rFonts w:ascii="Arial" w:hAnsi="Arial" w:cs="Arial"/>
          <w:sz w:val="22"/>
          <w:szCs w:val="22"/>
        </w:rPr>
        <w:t>here are possible reasons for their co-occurrence</w:t>
      </w:r>
      <w:r w:rsidR="00BA7D1D" w:rsidRPr="00D418DC">
        <w:rPr>
          <w:rFonts w:ascii="Arial" w:hAnsi="Arial" w:cs="Arial"/>
          <w:sz w:val="22"/>
          <w:szCs w:val="22"/>
        </w:rPr>
        <w:t>:</w:t>
      </w:r>
      <w:r w:rsidR="0089265D" w:rsidRPr="00D418DC">
        <w:rPr>
          <w:rFonts w:ascii="Arial" w:hAnsi="Arial" w:cs="Arial"/>
          <w:sz w:val="22"/>
          <w:szCs w:val="22"/>
        </w:rPr>
        <w:t xml:space="preserve"> (1) </w:t>
      </w:r>
      <w:proofErr w:type="gramStart"/>
      <w:r w:rsidR="00CB4EFF" w:rsidRPr="00D418DC">
        <w:rPr>
          <w:rFonts w:ascii="Arial" w:hAnsi="Arial" w:cs="Arial"/>
          <w:sz w:val="22"/>
          <w:szCs w:val="22"/>
        </w:rPr>
        <w:t>Certain</w:t>
      </w:r>
      <w:proofErr w:type="gramEnd"/>
      <w:r w:rsidR="0089265D" w:rsidRPr="00D418DC">
        <w:rPr>
          <w:rFonts w:ascii="Arial" w:hAnsi="Arial" w:cs="Arial"/>
          <w:sz w:val="22"/>
          <w:szCs w:val="22"/>
        </w:rPr>
        <w:t xml:space="preserve"> gene</w:t>
      </w:r>
      <w:r w:rsidR="008E6769" w:rsidRPr="00D418DC">
        <w:rPr>
          <w:rFonts w:ascii="Arial" w:hAnsi="Arial" w:cs="Arial"/>
          <w:sz w:val="22"/>
          <w:szCs w:val="22"/>
        </w:rPr>
        <w:t>s can</w:t>
      </w:r>
      <w:r w:rsidR="00CB4EFF" w:rsidRPr="00D418DC">
        <w:rPr>
          <w:rFonts w:ascii="Arial" w:hAnsi="Arial" w:cs="Arial"/>
          <w:sz w:val="22"/>
          <w:szCs w:val="22"/>
        </w:rPr>
        <w:t xml:space="preserve"> contribute to the risk of developing both a substance use disorder and mental illness. For example, a gene might affect how a person feels in response to a </w:t>
      </w:r>
      <w:proofErr w:type="gramStart"/>
      <w:r w:rsidR="00CB4EFF" w:rsidRPr="00D418DC">
        <w:rPr>
          <w:rFonts w:ascii="Arial" w:hAnsi="Arial" w:cs="Arial"/>
          <w:sz w:val="22"/>
          <w:szCs w:val="22"/>
        </w:rPr>
        <w:t>drug</w:t>
      </w:r>
      <w:r w:rsidR="00642C8D" w:rsidRPr="00D418DC">
        <w:rPr>
          <w:rFonts w:ascii="Arial" w:hAnsi="Arial" w:cs="Arial"/>
          <w:sz w:val="22"/>
          <w:szCs w:val="22"/>
        </w:rPr>
        <w:t xml:space="preserve"> which</w:t>
      </w:r>
      <w:proofErr w:type="gramEnd"/>
      <w:r w:rsidR="00642C8D" w:rsidRPr="00D418DC">
        <w:rPr>
          <w:rFonts w:ascii="Arial" w:hAnsi="Arial" w:cs="Arial"/>
          <w:sz w:val="22"/>
          <w:szCs w:val="22"/>
        </w:rPr>
        <w:t xml:space="preserve"> </w:t>
      </w:r>
      <w:r w:rsidR="00A6179F" w:rsidRPr="00D418DC">
        <w:rPr>
          <w:rFonts w:ascii="Arial" w:hAnsi="Arial" w:cs="Arial"/>
          <w:sz w:val="22"/>
          <w:szCs w:val="22"/>
        </w:rPr>
        <w:t>could</w:t>
      </w:r>
      <w:r w:rsidR="00642C8D" w:rsidRPr="00D418DC">
        <w:rPr>
          <w:rFonts w:ascii="Arial" w:hAnsi="Arial" w:cs="Arial"/>
          <w:sz w:val="22"/>
          <w:szCs w:val="22"/>
        </w:rPr>
        <w:t xml:space="preserve"> influence whether the behavior is repeated</w:t>
      </w:r>
      <w:r w:rsidR="00440065" w:rsidRPr="00D418DC">
        <w:rPr>
          <w:rFonts w:ascii="Arial" w:hAnsi="Arial" w:cs="Arial"/>
          <w:sz w:val="22"/>
          <w:szCs w:val="22"/>
        </w:rPr>
        <w:t>. Frequent use of marijuana as a child can affect a gene that places a person at risk of mental illness as an adult.</w:t>
      </w:r>
      <w:r w:rsidR="00137C18" w:rsidRPr="00D418DC">
        <w:rPr>
          <w:rFonts w:ascii="Arial" w:hAnsi="Arial" w:cs="Arial"/>
          <w:sz w:val="22"/>
          <w:szCs w:val="22"/>
        </w:rPr>
        <w:t xml:space="preserve">  Epigenetic changes </w:t>
      </w:r>
      <w:proofErr w:type="gramStart"/>
      <w:r w:rsidR="00137C18" w:rsidRPr="00D418DC">
        <w:rPr>
          <w:rFonts w:ascii="Arial" w:hAnsi="Arial" w:cs="Arial"/>
          <w:sz w:val="22"/>
          <w:szCs w:val="22"/>
        </w:rPr>
        <w:t>as a result</w:t>
      </w:r>
      <w:proofErr w:type="gramEnd"/>
      <w:r w:rsidR="00137C18" w:rsidRPr="00D418DC">
        <w:rPr>
          <w:rFonts w:ascii="Arial" w:hAnsi="Arial" w:cs="Arial"/>
          <w:sz w:val="22"/>
          <w:szCs w:val="22"/>
        </w:rPr>
        <w:t xml:space="preserve"> of stress or trauma could contribute to the propensity for the development of a substance use disorder or mental illness in future generations.</w:t>
      </w:r>
      <w:r w:rsidR="003A325C" w:rsidRPr="00D418DC">
        <w:rPr>
          <w:rFonts w:ascii="Arial" w:hAnsi="Arial" w:cs="Arial"/>
          <w:sz w:val="22"/>
          <w:szCs w:val="22"/>
        </w:rPr>
        <w:t xml:space="preserve">  (2)</w:t>
      </w:r>
      <w:r w:rsidR="00DE640E" w:rsidRPr="00D418DC">
        <w:rPr>
          <w:rFonts w:ascii="Arial" w:hAnsi="Arial" w:cs="Arial"/>
          <w:sz w:val="22"/>
          <w:szCs w:val="22"/>
        </w:rPr>
        <w:t> Mental illnesses</w:t>
      </w:r>
      <w:r w:rsidR="00900C1E" w:rsidRPr="00D418DC">
        <w:rPr>
          <w:rFonts w:ascii="Arial" w:hAnsi="Arial" w:cs="Arial"/>
          <w:sz w:val="22"/>
          <w:szCs w:val="22"/>
        </w:rPr>
        <w:t xml:space="preserve"> </w:t>
      </w:r>
      <w:r w:rsidR="0002089C" w:rsidRPr="00D418DC">
        <w:rPr>
          <w:rFonts w:ascii="Arial" w:hAnsi="Arial" w:cs="Arial"/>
          <w:sz w:val="22"/>
          <w:szCs w:val="22"/>
        </w:rPr>
        <w:t>can contribute to</w:t>
      </w:r>
      <w:r w:rsidR="000712A7" w:rsidRPr="00D418DC">
        <w:rPr>
          <w:rFonts w:ascii="Arial" w:hAnsi="Arial" w:cs="Arial"/>
          <w:sz w:val="22"/>
          <w:szCs w:val="22"/>
        </w:rPr>
        <w:t xml:space="preserve"> drug use and substance abuse disorders</w:t>
      </w:r>
      <w:r w:rsidR="003B0DD1" w:rsidRPr="00D418DC">
        <w:rPr>
          <w:rFonts w:ascii="Arial" w:hAnsi="Arial" w:cs="Arial"/>
          <w:sz w:val="22"/>
          <w:szCs w:val="22"/>
        </w:rPr>
        <w:t>, such as when people with mental illness self-medicate with drugs or alcohol</w:t>
      </w:r>
      <w:r w:rsidR="00B1050C" w:rsidRPr="00D418DC">
        <w:rPr>
          <w:rFonts w:ascii="Arial" w:hAnsi="Arial" w:cs="Arial"/>
          <w:sz w:val="22"/>
          <w:szCs w:val="22"/>
        </w:rPr>
        <w:t>. Brain changes resulting from mental illness may enhance the rewarding effects of a substance, making it more likely that the person will continue using the substance.  (3) Substance use and addiction may contribute to the development of mental illness because of the</w:t>
      </w:r>
      <w:r w:rsidR="001455F6" w:rsidRPr="00D418DC">
        <w:rPr>
          <w:rFonts w:ascii="Arial" w:hAnsi="Arial" w:cs="Arial"/>
          <w:sz w:val="22"/>
          <w:szCs w:val="22"/>
        </w:rPr>
        <w:t xml:space="preserve"> way the substance might change the brain.</w:t>
      </w:r>
      <w:r w:rsidR="009E01D9" w:rsidRPr="00D418DC">
        <w:rPr>
          <w:rFonts w:ascii="Arial" w:hAnsi="Arial" w:cs="Arial"/>
          <w:sz w:val="22"/>
          <w:szCs w:val="22"/>
          <w:vertAlign w:val="superscript"/>
        </w:rPr>
        <w:t xml:space="preserve"> </w:t>
      </w:r>
      <w:bookmarkStart w:id="12" w:name="_Ref8244239"/>
      <w:r w:rsidR="00343167" w:rsidRPr="00D418DC">
        <w:rPr>
          <w:rStyle w:val="EndnoteReference"/>
          <w:rFonts w:ascii="Arial" w:hAnsi="Arial" w:cs="Arial"/>
          <w:sz w:val="22"/>
          <w:szCs w:val="22"/>
        </w:rPr>
        <w:endnoteReference w:id="17"/>
      </w:r>
      <w:bookmarkEnd w:id="12"/>
    </w:p>
    <w:p w14:paraId="3F24EAC1" w14:textId="2F311BF4" w:rsidR="00C34B60" w:rsidRPr="00D418DC" w:rsidRDefault="00C34B60" w:rsidP="003D4F9A">
      <w:pPr>
        <w:spacing w:line="480" w:lineRule="auto"/>
        <w:rPr>
          <w:rFonts w:ascii="Arial" w:hAnsi="Arial" w:cs="Arial"/>
          <w:sz w:val="22"/>
          <w:szCs w:val="22"/>
        </w:rPr>
      </w:pPr>
    </w:p>
    <w:p w14:paraId="0A0A337D" w14:textId="77777777" w:rsidR="00D71203" w:rsidRPr="00D418DC" w:rsidRDefault="00D71203" w:rsidP="003D4F9A">
      <w:pPr>
        <w:spacing w:line="480" w:lineRule="auto"/>
        <w:rPr>
          <w:rFonts w:ascii="Arial" w:hAnsi="Arial" w:cs="Arial"/>
          <w:sz w:val="22"/>
          <w:szCs w:val="22"/>
        </w:rPr>
      </w:pPr>
    </w:p>
    <w:p w14:paraId="5B659DD7" w14:textId="399F3919" w:rsidR="00474781" w:rsidRPr="00D418DC" w:rsidRDefault="002E0390" w:rsidP="003D4F9A">
      <w:pPr>
        <w:spacing w:line="480" w:lineRule="auto"/>
        <w:rPr>
          <w:rFonts w:ascii="Arial" w:hAnsi="Arial" w:cs="Arial"/>
          <w:b/>
          <w:bCs/>
          <w:sz w:val="22"/>
          <w:szCs w:val="22"/>
        </w:rPr>
      </w:pPr>
      <w:r w:rsidRPr="00D418DC">
        <w:rPr>
          <w:rFonts w:ascii="Arial" w:hAnsi="Arial" w:cs="Arial"/>
          <w:b/>
          <w:bCs/>
          <w:sz w:val="22"/>
          <w:szCs w:val="22"/>
        </w:rPr>
        <w:lastRenderedPageBreak/>
        <w:t>Factors that Increase the</w:t>
      </w:r>
      <w:r w:rsidR="0069781D" w:rsidRPr="00D418DC">
        <w:rPr>
          <w:rFonts w:ascii="Arial" w:hAnsi="Arial" w:cs="Arial"/>
          <w:b/>
          <w:bCs/>
          <w:sz w:val="22"/>
          <w:szCs w:val="22"/>
        </w:rPr>
        <w:t xml:space="preserve"> Risk of Addiction</w:t>
      </w:r>
    </w:p>
    <w:p w14:paraId="5921E29E" w14:textId="77777777" w:rsidR="00140F2D" w:rsidRPr="00D418DC" w:rsidRDefault="00140F2D" w:rsidP="003D4F9A">
      <w:pPr>
        <w:spacing w:line="480" w:lineRule="auto"/>
        <w:rPr>
          <w:rFonts w:ascii="Arial" w:hAnsi="Arial" w:cs="Arial"/>
          <w:sz w:val="22"/>
          <w:szCs w:val="22"/>
        </w:rPr>
      </w:pPr>
    </w:p>
    <w:p w14:paraId="1A7351CA" w14:textId="6BD0BEE2" w:rsidR="00474781" w:rsidRPr="00D418DC" w:rsidRDefault="002722A1" w:rsidP="003D4F9A">
      <w:pPr>
        <w:spacing w:line="480" w:lineRule="auto"/>
        <w:rPr>
          <w:rFonts w:ascii="Arial" w:hAnsi="Arial" w:cs="Arial"/>
          <w:i/>
          <w:iCs/>
          <w:sz w:val="22"/>
          <w:szCs w:val="22"/>
        </w:rPr>
      </w:pPr>
      <w:r w:rsidRPr="00D418DC">
        <w:rPr>
          <w:rFonts w:ascii="Arial" w:hAnsi="Arial" w:cs="Arial"/>
          <w:i/>
          <w:iCs/>
          <w:sz w:val="22"/>
          <w:szCs w:val="22"/>
        </w:rPr>
        <w:t>Postsurgical pa</w:t>
      </w:r>
      <w:r w:rsidR="002E0390" w:rsidRPr="00D418DC">
        <w:rPr>
          <w:rFonts w:ascii="Arial" w:hAnsi="Arial" w:cs="Arial"/>
          <w:i/>
          <w:iCs/>
          <w:sz w:val="22"/>
          <w:szCs w:val="22"/>
        </w:rPr>
        <w:t>in</w:t>
      </w:r>
      <w:r w:rsidR="005265E9" w:rsidRPr="00D418DC">
        <w:rPr>
          <w:rFonts w:ascii="Arial" w:hAnsi="Arial" w:cs="Arial"/>
          <w:i/>
          <w:iCs/>
          <w:sz w:val="22"/>
          <w:szCs w:val="22"/>
        </w:rPr>
        <w:t xml:space="preserve"> treatment</w:t>
      </w:r>
    </w:p>
    <w:p w14:paraId="6874882F" w14:textId="3A192772" w:rsidR="00B401F7" w:rsidRPr="00D418DC" w:rsidRDefault="00591132" w:rsidP="00D418DC">
      <w:pPr>
        <w:pStyle w:val="ListParagraph"/>
        <w:numPr>
          <w:ilvl w:val="0"/>
          <w:numId w:val="11"/>
        </w:numPr>
        <w:spacing w:line="480" w:lineRule="auto"/>
        <w:jc w:val="both"/>
        <w:rPr>
          <w:rFonts w:ascii="Arial" w:hAnsi="Arial" w:cs="Arial"/>
          <w:sz w:val="22"/>
          <w:szCs w:val="22"/>
        </w:rPr>
      </w:pPr>
      <w:r w:rsidRPr="00D418DC">
        <w:rPr>
          <w:rFonts w:ascii="Arial" w:hAnsi="Arial" w:cs="Arial"/>
          <w:sz w:val="22"/>
          <w:szCs w:val="22"/>
        </w:rPr>
        <w:t xml:space="preserve">Each year, </w:t>
      </w:r>
      <w:r w:rsidR="00B8522A" w:rsidRPr="00D418DC">
        <w:rPr>
          <w:rFonts w:ascii="Arial" w:hAnsi="Arial" w:cs="Arial"/>
          <w:sz w:val="22"/>
          <w:szCs w:val="22"/>
        </w:rPr>
        <w:t>56 million patients receive opioids following surgery to help manage their pain.</w:t>
      </w:r>
      <w:bookmarkStart w:id="13" w:name="_Ref6973292"/>
      <w:r w:rsidR="007121C7" w:rsidRPr="00D418DC">
        <w:rPr>
          <w:rStyle w:val="EndnoteReference"/>
          <w:rFonts w:ascii="Arial" w:hAnsi="Arial" w:cs="Arial"/>
          <w:sz w:val="22"/>
          <w:szCs w:val="22"/>
        </w:rPr>
        <w:endnoteReference w:id="18"/>
      </w:r>
      <w:bookmarkEnd w:id="13"/>
      <w:r w:rsidR="007A7145" w:rsidRPr="00D418DC">
        <w:rPr>
          <w:rFonts w:ascii="Arial" w:hAnsi="Arial" w:cs="Arial"/>
          <w:sz w:val="22"/>
          <w:szCs w:val="22"/>
        </w:rPr>
        <w:t xml:space="preserve">  </w:t>
      </w:r>
      <w:r w:rsidR="00E15EDB" w:rsidRPr="00D418DC">
        <w:rPr>
          <w:rFonts w:ascii="Arial" w:hAnsi="Arial" w:cs="Arial"/>
          <w:sz w:val="22"/>
          <w:szCs w:val="22"/>
        </w:rPr>
        <w:t>In 2016, 9 of 10</w:t>
      </w:r>
      <w:r w:rsidR="00F77CA3" w:rsidRPr="00D418DC">
        <w:rPr>
          <w:rFonts w:ascii="Arial" w:hAnsi="Arial" w:cs="Arial"/>
          <w:sz w:val="22"/>
          <w:szCs w:val="22"/>
        </w:rPr>
        <w:t xml:space="preserve"> </w:t>
      </w:r>
      <w:r w:rsidR="004329E9" w:rsidRPr="00D418DC">
        <w:rPr>
          <w:rFonts w:ascii="Arial" w:hAnsi="Arial" w:cs="Arial"/>
          <w:sz w:val="22"/>
          <w:szCs w:val="22"/>
        </w:rPr>
        <w:t xml:space="preserve">surgical </w:t>
      </w:r>
      <w:r w:rsidR="00F77CA3" w:rsidRPr="00D418DC">
        <w:rPr>
          <w:rFonts w:ascii="Arial" w:hAnsi="Arial" w:cs="Arial"/>
          <w:sz w:val="22"/>
          <w:szCs w:val="22"/>
        </w:rPr>
        <w:t>patients</w:t>
      </w:r>
      <w:r w:rsidR="004329E9" w:rsidRPr="00D418DC">
        <w:rPr>
          <w:rFonts w:ascii="Arial" w:hAnsi="Arial" w:cs="Arial"/>
          <w:sz w:val="22"/>
          <w:szCs w:val="22"/>
        </w:rPr>
        <w:t xml:space="preserve"> received opioids to manage postsurgical pain</w:t>
      </w:r>
      <w:r w:rsidR="00A167DA" w:rsidRPr="00D418DC">
        <w:rPr>
          <w:rFonts w:ascii="Arial" w:hAnsi="Arial" w:cs="Arial"/>
          <w:sz w:val="22"/>
          <w:szCs w:val="22"/>
        </w:rPr>
        <w:t xml:space="preserve">, and those given prescriptions for opioids </w:t>
      </w:r>
      <w:proofErr w:type="gramStart"/>
      <w:r w:rsidR="00A167DA" w:rsidRPr="00D418DC">
        <w:rPr>
          <w:rFonts w:ascii="Arial" w:hAnsi="Arial" w:cs="Arial"/>
          <w:sz w:val="22"/>
          <w:szCs w:val="22"/>
        </w:rPr>
        <w:t>were prescribed</w:t>
      </w:r>
      <w:proofErr w:type="gramEnd"/>
      <w:r w:rsidR="00A167DA" w:rsidRPr="00D418DC">
        <w:rPr>
          <w:rFonts w:ascii="Arial" w:hAnsi="Arial" w:cs="Arial"/>
          <w:sz w:val="22"/>
          <w:szCs w:val="22"/>
        </w:rPr>
        <w:t xml:space="preserve"> an average of 85 pills</w:t>
      </w:r>
      <w:r w:rsidR="00B401F7" w:rsidRPr="00D418DC">
        <w:rPr>
          <w:rFonts w:ascii="Arial" w:hAnsi="Arial" w:cs="Arial"/>
          <w:sz w:val="22"/>
          <w:szCs w:val="22"/>
        </w:rPr>
        <w:t>.</w:t>
      </w:r>
      <w:r w:rsidR="00336C8D" w:rsidRPr="00D418DC">
        <w:rPr>
          <w:rFonts w:ascii="Arial" w:hAnsi="Arial" w:cs="Arial"/>
          <w:sz w:val="22"/>
          <w:szCs w:val="22"/>
          <w:vertAlign w:val="superscript"/>
        </w:rPr>
        <w:fldChar w:fldCharType="begin"/>
      </w:r>
      <w:r w:rsidR="00336C8D" w:rsidRPr="00D418DC">
        <w:rPr>
          <w:rFonts w:ascii="Arial" w:hAnsi="Arial" w:cs="Arial"/>
          <w:sz w:val="22"/>
          <w:szCs w:val="22"/>
          <w:vertAlign w:val="superscript"/>
        </w:rPr>
        <w:instrText xml:space="preserve"> NOTEREF _Ref6973292 \h  \* MERGEFORMAT </w:instrText>
      </w:r>
      <w:r w:rsidR="00336C8D" w:rsidRPr="00D418DC">
        <w:rPr>
          <w:rFonts w:ascii="Arial" w:hAnsi="Arial" w:cs="Arial"/>
          <w:sz w:val="22"/>
          <w:szCs w:val="22"/>
          <w:vertAlign w:val="superscript"/>
        </w:rPr>
      </w:r>
      <w:r w:rsidR="00336C8D" w:rsidRPr="00D418DC">
        <w:rPr>
          <w:rFonts w:ascii="Arial" w:hAnsi="Arial" w:cs="Arial"/>
          <w:sz w:val="22"/>
          <w:szCs w:val="22"/>
          <w:vertAlign w:val="superscript"/>
        </w:rPr>
        <w:fldChar w:fldCharType="separate"/>
      </w:r>
      <w:r w:rsidR="007A58E5" w:rsidRPr="00D418DC">
        <w:rPr>
          <w:rFonts w:ascii="Arial" w:hAnsi="Arial" w:cs="Arial"/>
          <w:sz w:val="22"/>
          <w:szCs w:val="22"/>
          <w:vertAlign w:val="superscript"/>
        </w:rPr>
        <w:t>17</w:t>
      </w:r>
      <w:r w:rsidR="00336C8D" w:rsidRPr="00D418DC">
        <w:rPr>
          <w:rFonts w:ascii="Arial" w:hAnsi="Arial" w:cs="Arial"/>
          <w:sz w:val="22"/>
          <w:szCs w:val="22"/>
          <w:vertAlign w:val="superscript"/>
        </w:rPr>
        <w:fldChar w:fldCharType="end"/>
      </w:r>
      <w:r w:rsidR="0084674D" w:rsidRPr="00D418DC">
        <w:rPr>
          <w:rFonts w:ascii="Arial" w:hAnsi="Arial" w:cs="Arial"/>
          <w:sz w:val="22"/>
          <w:szCs w:val="22"/>
        </w:rPr>
        <w:t xml:space="preserve">  </w:t>
      </w:r>
      <w:proofErr w:type="spellStart"/>
      <w:r w:rsidR="00892120" w:rsidRPr="00D418DC">
        <w:rPr>
          <w:rFonts w:ascii="Arial" w:hAnsi="Arial" w:cs="Arial"/>
          <w:sz w:val="22"/>
          <w:szCs w:val="22"/>
        </w:rPr>
        <w:t>O</w:t>
      </w:r>
      <w:r w:rsidR="00B401F7" w:rsidRPr="00D418DC">
        <w:rPr>
          <w:rFonts w:ascii="Arial" w:hAnsi="Arial" w:cs="Arial"/>
          <w:sz w:val="22"/>
          <w:szCs w:val="22"/>
        </w:rPr>
        <w:t>verprescri</w:t>
      </w:r>
      <w:r w:rsidR="00892120" w:rsidRPr="00D418DC">
        <w:rPr>
          <w:rFonts w:ascii="Arial" w:hAnsi="Arial" w:cs="Arial"/>
          <w:sz w:val="22"/>
          <w:szCs w:val="22"/>
        </w:rPr>
        <w:t>ption</w:t>
      </w:r>
      <w:proofErr w:type="spellEnd"/>
      <w:r w:rsidR="00B401F7" w:rsidRPr="00D418DC">
        <w:rPr>
          <w:rFonts w:ascii="Arial" w:hAnsi="Arial" w:cs="Arial"/>
          <w:sz w:val="22"/>
          <w:szCs w:val="22"/>
        </w:rPr>
        <w:t xml:space="preserve"> of postsurgical opioids resulted in 3.3 billion unused pills</w:t>
      </w:r>
      <w:r w:rsidR="00FE0A01" w:rsidRPr="00D418DC">
        <w:rPr>
          <w:rFonts w:ascii="Arial" w:hAnsi="Arial" w:cs="Arial"/>
          <w:sz w:val="22"/>
          <w:szCs w:val="22"/>
        </w:rPr>
        <w:t>.</w:t>
      </w:r>
      <w:r w:rsidR="00336C8D" w:rsidRPr="00D418DC">
        <w:rPr>
          <w:rFonts w:ascii="Arial" w:hAnsi="Arial" w:cs="Arial"/>
          <w:sz w:val="22"/>
          <w:szCs w:val="22"/>
          <w:vertAlign w:val="superscript"/>
        </w:rPr>
        <w:fldChar w:fldCharType="begin"/>
      </w:r>
      <w:r w:rsidR="00336C8D" w:rsidRPr="00D418DC">
        <w:rPr>
          <w:rFonts w:ascii="Arial" w:hAnsi="Arial" w:cs="Arial"/>
          <w:sz w:val="22"/>
          <w:szCs w:val="22"/>
          <w:vertAlign w:val="superscript"/>
        </w:rPr>
        <w:instrText xml:space="preserve"> NOTEREF _Ref6973292 \h  \* MERGEFORMAT </w:instrText>
      </w:r>
      <w:r w:rsidR="00336C8D" w:rsidRPr="00D418DC">
        <w:rPr>
          <w:rFonts w:ascii="Arial" w:hAnsi="Arial" w:cs="Arial"/>
          <w:sz w:val="22"/>
          <w:szCs w:val="22"/>
          <w:vertAlign w:val="superscript"/>
        </w:rPr>
      </w:r>
      <w:r w:rsidR="00336C8D" w:rsidRPr="00D418DC">
        <w:rPr>
          <w:rFonts w:ascii="Arial" w:hAnsi="Arial" w:cs="Arial"/>
          <w:sz w:val="22"/>
          <w:szCs w:val="22"/>
          <w:vertAlign w:val="superscript"/>
        </w:rPr>
        <w:fldChar w:fldCharType="separate"/>
      </w:r>
      <w:r w:rsidR="007A58E5" w:rsidRPr="00D418DC">
        <w:rPr>
          <w:rFonts w:ascii="Arial" w:hAnsi="Arial" w:cs="Arial"/>
          <w:sz w:val="22"/>
          <w:szCs w:val="22"/>
          <w:vertAlign w:val="superscript"/>
        </w:rPr>
        <w:t>17</w:t>
      </w:r>
      <w:r w:rsidR="00336C8D" w:rsidRPr="00D418DC">
        <w:rPr>
          <w:rFonts w:ascii="Arial" w:hAnsi="Arial" w:cs="Arial"/>
          <w:sz w:val="22"/>
          <w:szCs w:val="22"/>
          <w:vertAlign w:val="superscript"/>
        </w:rPr>
        <w:fldChar w:fldCharType="end"/>
      </w:r>
    </w:p>
    <w:p w14:paraId="18458A39" w14:textId="0F59307F" w:rsidR="00FE0A01" w:rsidRPr="00D418DC" w:rsidRDefault="00F03676" w:rsidP="00D418DC">
      <w:pPr>
        <w:pStyle w:val="ListParagraph"/>
        <w:numPr>
          <w:ilvl w:val="0"/>
          <w:numId w:val="11"/>
        </w:numPr>
        <w:spacing w:line="480" w:lineRule="auto"/>
        <w:jc w:val="both"/>
        <w:rPr>
          <w:sz w:val="22"/>
          <w:szCs w:val="22"/>
        </w:rPr>
      </w:pPr>
      <w:r w:rsidRPr="00D418DC">
        <w:rPr>
          <w:rFonts w:ascii="Arial" w:hAnsi="Arial" w:cs="Arial"/>
          <w:sz w:val="22"/>
          <w:szCs w:val="22"/>
        </w:rPr>
        <w:t>Of patients who had not taken opioids prior to surgery</w:t>
      </w:r>
      <w:r w:rsidR="0084674D" w:rsidRPr="00D418DC">
        <w:rPr>
          <w:rFonts w:ascii="Arial" w:hAnsi="Arial" w:cs="Arial"/>
          <w:sz w:val="22"/>
          <w:szCs w:val="22"/>
        </w:rPr>
        <w:t xml:space="preserve"> and</w:t>
      </w:r>
      <w:r w:rsidR="0084674D" w:rsidRPr="00D418DC">
        <w:rPr>
          <w:sz w:val="22"/>
          <w:szCs w:val="22"/>
        </w:rPr>
        <w:t xml:space="preserve"> who were prescribed opioids to manage postsurgical pain</w:t>
      </w:r>
      <w:r w:rsidRPr="00D418DC">
        <w:rPr>
          <w:sz w:val="22"/>
          <w:szCs w:val="22"/>
        </w:rPr>
        <w:t>, 9.5% became persistent opioid users who continued to</w:t>
      </w:r>
      <w:r w:rsidR="00224E2D" w:rsidRPr="00D418DC">
        <w:rPr>
          <w:sz w:val="22"/>
          <w:szCs w:val="22"/>
        </w:rPr>
        <w:t xml:space="preserve"> </w:t>
      </w:r>
      <w:r w:rsidRPr="00D418DC">
        <w:rPr>
          <w:sz w:val="22"/>
          <w:szCs w:val="22"/>
        </w:rPr>
        <w:t>take</w:t>
      </w:r>
      <w:r w:rsidR="00224E2D" w:rsidRPr="00D418DC">
        <w:rPr>
          <w:sz w:val="22"/>
          <w:szCs w:val="22"/>
        </w:rPr>
        <w:t xml:space="preserve"> these drugs 3 to 6 months after the</w:t>
      </w:r>
      <w:r w:rsidR="00371605" w:rsidRPr="00D418DC">
        <w:rPr>
          <w:sz w:val="22"/>
          <w:szCs w:val="22"/>
        </w:rPr>
        <w:t>ir respective</w:t>
      </w:r>
      <w:r w:rsidR="00224E2D" w:rsidRPr="00D418DC">
        <w:rPr>
          <w:sz w:val="22"/>
          <w:szCs w:val="22"/>
        </w:rPr>
        <w:t xml:space="preserve"> procedure</w:t>
      </w:r>
      <w:r w:rsidR="00371605" w:rsidRPr="00D418DC">
        <w:rPr>
          <w:sz w:val="22"/>
          <w:szCs w:val="22"/>
        </w:rPr>
        <w:t>s</w:t>
      </w:r>
      <w:r w:rsidR="00B32183" w:rsidRPr="00D418DC">
        <w:rPr>
          <w:sz w:val="22"/>
          <w:szCs w:val="22"/>
        </w:rPr>
        <w:t xml:space="preserve">; for certain operations, that number </w:t>
      </w:r>
      <w:r w:rsidR="006B7044" w:rsidRPr="00D418DC">
        <w:rPr>
          <w:sz w:val="22"/>
          <w:szCs w:val="22"/>
        </w:rPr>
        <w:t>nearly</w:t>
      </w:r>
      <w:r w:rsidR="00DB63F5" w:rsidRPr="00D418DC">
        <w:rPr>
          <w:sz w:val="22"/>
          <w:szCs w:val="22"/>
        </w:rPr>
        <w:t xml:space="preserve"> doubled (for example,17.6% for colectomy, 16.7% for knee replacement)</w:t>
      </w:r>
      <w:r w:rsidR="006B7044" w:rsidRPr="00D418DC">
        <w:rPr>
          <w:sz w:val="22"/>
          <w:szCs w:val="22"/>
        </w:rPr>
        <w:t>.</w:t>
      </w:r>
      <w:r w:rsidR="006B7044" w:rsidRPr="00D418DC">
        <w:rPr>
          <w:sz w:val="22"/>
          <w:szCs w:val="22"/>
          <w:vertAlign w:val="superscript"/>
        </w:rPr>
        <w:fldChar w:fldCharType="begin"/>
      </w:r>
      <w:r w:rsidR="006B7044" w:rsidRPr="00D418DC">
        <w:rPr>
          <w:sz w:val="22"/>
          <w:szCs w:val="22"/>
          <w:vertAlign w:val="superscript"/>
        </w:rPr>
        <w:instrText xml:space="preserve"> NOTEREF _Ref6973292 \h  \* MERGEFORMAT </w:instrText>
      </w:r>
      <w:r w:rsidR="006B7044" w:rsidRPr="00D418DC">
        <w:rPr>
          <w:sz w:val="22"/>
          <w:szCs w:val="22"/>
          <w:vertAlign w:val="superscript"/>
        </w:rPr>
      </w:r>
      <w:r w:rsidR="006B7044" w:rsidRPr="00D418DC">
        <w:rPr>
          <w:sz w:val="22"/>
          <w:szCs w:val="22"/>
          <w:vertAlign w:val="superscript"/>
        </w:rPr>
        <w:fldChar w:fldCharType="separate"/>
      </w:r>
      <w:proofErr w:type="gramStart"/>
      <w:r w:rsidR="007A58E5" w:rsidRPr="00D418DC">
        <w:rPr>
          <w:sz w:val="22"/>
          <w:szCs w:val="22"/>
          <w:vertAlign w:val="superscript"/>
        </w:rPr>
        <w:t>17</w:t>
      </w:r>
      <w:proofErr w:type="gramEnd"/>
      <w:r w:rsidR="006B7044" w:rsidRPr="00D418DC">
        <w:rPr>
          <w:sz w:val="22"/>
          <w:szCs w:val="22"/>
          <w:vertAlign w:val="superscript"/>
        </w:rPr>
        <w:fldChar w:fldCharType="end"/>
      </w:r>
      <w:r w:rsidRPr="00D418DC">
        <w:rPr>
          <w:sz w:val="22"/>
          <w:szCs w:val="22"/>
        </w:rPr>
        <w:t xml:space="preserve"> </w:t>
      </w:r>
      <w:r w:rsidR="00892120" w:rsidRPr="00D418DC">
        <w:rPr>
          <w:sz w:val="22"/>
          <w:szCs w:val="22"/>
        </w:rPr>
        <w:t>N</w:t>
      </w:r>
      <w:r w:rsidR="00FE0A01" w:rsidRPr="00D418DC">
        <w:rPr>
          <w:sz w:val="22"/>
          <w:szCs w:val="22"/>
        </w:rPr>
        <w:t>early 3 million su</w:t>
      </w:r>
      <w:r w:rsidR="00871775" w:rsidRPr="00D418DC">
        <w:rPr>
          <w:sz w:val="22"/>
          <w:szCs w:val="22"/>
        </w:rPr>
        <w:t xml:space="preserve">rgical </w:t>
      </w:r>
      <w:r w:rsidR="00FE0A01" w:rsidRPr="00D418DC">
        <w:rPr>
          <w:sz w:val="22"/>
          <w:szCs w:val="22"/>
        </w:rPr>
        <w:t xml:space="preserve">patients </w:t>
      </w:r>
      <w:r w:rsidR="00871775" w:rsidRPr="00D418DC">
        <w:rPr>
          <w:sz w:val="22"/>
          <w:szCs w:val="22"/>
        </w:rPr>
        <w:t>became newly persistent opioid users</w:t>
      </w:r>
      <w:r w:rsidR="00503EB0" w:rsidRPr="00D418DC">
        <w:rPr>
          <w:sz w:val="22"/>
          <w:szCs w:val="22"/>
        </w:rPr>
        <w:t>.</w:t>
      </w:r>
      <w:r w:rsidR="00336C8D" w:rsidRPr="00D418DC">
        <w:rPr>
          <w:sz w:val="22"/>
          <w:szCs w:val="22"/>
          <w:vertAlign w:val="superscript"/>
        </w:rPr>
        <w:fldChar w:fldCharType="begin"/>
      </w:r>
      <w:r w:rsidR="00336C8D" w:rsidRPr="00D418DC">
        <w:rPr>
          <w:sz w:val="22"/>
          <w:szCs w:val="22"/>
          <w:vertAlign w:val="superscript"/>
        </w:rPr>
        <w:instrText xml:space="preserve"> NOTEREF _Ref6973292 \h  \* MERGEFORMAT </w:instrText>
      </w:r>
      <w:r w:rsidR="00336C8D" w:rsidRPr="00D418DC">
        <w:rPr>
          <w:sz w:val="22"/>
          <w:szCs w:val="22"/>
          <w:vertAlign w:val="superscript"/>
        </w:rPr>
      </w:r>
      <w:r w:rsidR="00336C8D" w:rsidRPr="00D418DC">
        <w:rPr>
          <w:sz w:val="22"/>
          <w:szCs w:val="22"/>
          <w:vertAlign w:val="superscript"/>
        </w:rPr>
        <w:fldChar w:fldCharType="separate"/>
      </w:r>
      <w:r w:rsidR="007A58E5" w:rsidRPr="00D418DC">
        <w:rPr>
          <w:sz w:val="22"/>
          <w:szCs w:val="22"/>
          <w:vertAlign w:val="superscript"/>
        </w:rPr>
        <w:t>17</w:t>
      </w:r>
      <w:r w:rsidR="00336C8D" w:rsidRPr="00D418DC">
        <w:rPr>
          <w:sz w:val="22"/>
          <w:szCs w:val="22"/>
          <w:vertAlign w:val="superscript"/>
        </w:rPr>
        <w:fldChar w:fldCharType="end"/>
      </w:r>
    </w:p>
    <w:p w14:paraId="0F3A2B91" w14:textId="60208080" w:rsidR="009F03AC" w:rsidRPr="00D418DC" w:rsidRDefault="00F966FE" w:rsidP="00D418DC">
      <w:pPr>
        <w:pStyle w:val="ListParagraph"/>
        <w:numPr>
          <w:ilvl w:val="0"/>
          <w:numId w:val="11"/>
        </w:numPr>
        <w:spacing w:line="480" w:lineRule="auto"/>
        <w:jc w:val="both"/>
        <w:rPr>
          <w:sz w:val="22"/>
          <w:szCs w:val="22"/>
        </w:rPr>
      </w:pPr>
      <w:r w:rsidRPr="00D418DC">
        <w:rPr>
          <w:sz w:val="22"/>
          <w:szCs w:val="22"/>
        </w:rPr>
        <w:t>The highest rate of persistent opioid use—22</w:t>
      </w:r>
      <w:r w:rsidR="00384FEE" w:rsidRPr="00D418DC">
        <w:rPr>
          <w:sz w:val="22"/>
          <w:szCs w:val="22"/>
        </w:rPr>
        <w:t>.8</w:t>
      </w:r>
      <w:r w:rsidR="004B21E6" w:rsidRPr="00D418DC">
        <w:rPr>
          <w:sz w:val="22"/>
          <w:szCs w:val="22"/>
        </w:rPr>
        <w:t xml:space="preserve">%—occurred </w:t>
      </w:r>
      <w:r w:rsidRPr="00D418DC">
        <w:rPr>
          <w:sz w:val="22"/>
          <w:szCs w:val="22"/>
        </w:rPr>
        <w:t>in</w:t>
      </w:r>
      <w:r w:rsidR="004B21E6" w:rsidRPr="00D418DC">
        <w:rPr>
          <w:sz w:val="22"/>
          <w:szCs w:val="22"/>
        </w:rPr>
        <w:t xml:space="preserve"> </w:t>
      </w:r>
      <w:r w:rsidRPr="00D418DC">
        <w:rPr>
          <w:sz w:val="22"/>
          <w:szCs w:val="22"/>
        </w:rPr>
        <w:t>w</w:t>
      </w:r>
      <w:r w:rsidR="009F03AC" w:rsidRPr="00D418DC">
        <w:rPr>
          <w:sz w:val="22"/>
          <w:szCs w:val="22"/>
        </w:rPr>
        <w:t xml:space="preserve">omen ages 35-44 </w:t>
      </w:r>
      <w:r w:rsidRPr="00D418DC">
        <w:rPr>
          <w:sz w:val="22"/>
          <w:szCs w:val="22"/>
        </w:rPr>
        <w:t>following knee replacement surgery</w:t>
      </w:r>
      <w:r w:rsidR="00674F75" w:rsidRPr="00D418DC">
        <w:rPr>
          <w:sz w:val="22"/>
          <w:szCs w:val="22"/>
        </w:rPr>
        <w:t xml:space="preserve"> (2016 statistics)</w:t>
      </w:r>
      <w:r w:rsidRPr="00D418DC">
        <w:rPr>
          <w:sz w:val="22"/>
          <w:szCs w:val="22"/>
        </w:rPr>
        <w:t>.</w:t>
      </w:r>
      <w:r w:rsidR="00D90BF4" w:rsidRPr="00D418DC">
        <w:rPr>
          <w:sz w:val="22"/>
          <w:szCs w:val="22"/>
          <w:vertAlign w:val="superscript"/>
        </w:rPr>
        <w:fldChar w:fldCharType="begin"/>
      </w:r>
      <w:r w:rsidR="00D90BF4" w:rsidRPr="00D418DC">
        <w:rPr>
          <w:sz w:val="22"/>
          <w:szCs w:val="22"/>
          <w:vertAlign w:val="superscript"/>
        </w:rPr>
        <w:instrText xml:space="preserve"> NOTEREF _Ref6973292 \h  \* MERGEFORMAT </w:instrText>
      </w:r>
      <w:r w:rsidR="00D90BF4" w:rsidRPr="00D418DC">
        <w:rPr>
          <w:sz w:val="22"/>
          <w:szCs w:val="22"/>
          <w:vertAlign w:val="superscript"/>
        </w:rPr>
      </w:r>
      <w:r w:rsidR="00D90BF4" w:rsidRPr="00D418DC">
        <w:rPr>
          <w:sz w:val="22"/>
          <w:szCs w:val="22"/>
          <w:vertAlign w:val="superscript"/>
        </w:rPr>
        <w:fldChar w:fldCharType="separate"/>
      </w:r>
      <w:r w:rsidR="007A58E5" w:rsidRPr="00D418DC">
        <w:rPr>
          <w:sz w:val="22"/>
          <w:szCs w:val="22"/>
          <w:vertAlign w:val="superscript"/>
        </w:rPr>
        <w:t>17</w:t>
      </w:r>
      <w:r w:rsidR="00D90BF4" w:rsidRPr="00D418DC">
        <w:rPr>
          <w:sz w:val="22"/>
          <w:szCs w:val="22"/>
          <w:vertAlign w:val="superscript"/>
        </w:rPr>
        <w:fldChar w:fldCharType="end"/>
      </w:r>
    </w:p>
    <w:p w14:paraId="3D4E9141" w14:textId="77777777" w:rsidR="000E7DB2" w:rsidRPr="00D418DC" w:rsidRDefault="000E7DB2" w:rsidP="00D418DC">
      <w:pPr>
        <w:spacing w:line="480" w:lineRule="auto"/>
        <w:jc w:val="both"/>
        <w:rPr>
          <w:sz w:val="22"/>
          <w:szCs w:val="22"/>
        </w:rPr>
      </w:pPr>
    </w:p>
    <w:p w14:paraId="59F7B4A0" w14:textId="0161CBB2" w:rsidR="00AE2797" w:rsidRPr="00B53D2B" w:rsidRDefault="006E603A" w:rsidP="00AB253A">
      <w:pPr>
        <w:spacing w:line="480" w:lineRule="auto"/>
        <w:jc w:val="both"/>
        <w:rPr>
          <w:rFonts w:asciiTheme="majorHAnsi" w:hAnsiTheme="majorHAnsi" w:cstheme="majorHAnsi"/>
          <w:i/>
          <w:iCs/>
          <w:sz w:val="22"/>
          <w:szCs w:val="22"/>
        </w:rPr>
      </w:pPr>
      <w:r w:rsidRPr="00B53D2B">
        <w:rPr>
          <w:rFonts w:asciiTheme="majorHAnsi" w:hAnsiTheme="majorHAnsi" w:cstheme="majorHAnsi"/>
          <w:i/>
          <w:iCs/>
          <w:sz w:val="22"/>
          <w:szCs w:val="22"/>
        </w:rPr>
        <w:t>Age</w:t>
      </w:r>
      <w:r w:rsidR="005C22B8" w:rsidRPr="00B53D2B">
        <w:rPr>
          <w:rFonts w:asciiTheme="majorHAnsi" w:hAnsiTheme="majorHAnsi" w:cstheme="majorHAnsi"/>
          <w:i/>
          <w:iCs/>
          <w:sz w:val="22"/>
          <w:szCs w:val="22"/>
        </w:rPr>
        <w:t>,</w:t>
      </w:r>
      <w:r w:rsidRPr="00B53D2B">
        <w:rPr>
          <w:rFonts w:asciiTheme="majorHAnsi" w:hAnsiTheme="majorHAnsi" w:cstheme="majorHAnsi"/>
          <w:i/>
          <w:iCs/>
          <w:sz w:val="22"/>
          <w:szCs w:val="22"/>
        </w:rPr>
        <w:t xml:space="preserve"> gender</w:t>
      </w:r>
      <w:r w:rsidR="005C22B8" w:rsidRPr="00B53D2B">
        <w:rPr>
          <w:rFonts w:asciiTheme="majorHAnsi" w:hAnsiTheme="majorHAnsi" w:cstheme="majorHAnsi"/>
          <w:i/>
          <w:iCs/>
          <w:sz w:val="22"/>
          <w:szCs w:val="22"/>
        </w:rPr>
        <w:t>, and race</w:t>
      </w:r>
    </w:p>
    <w:p w14:paraId="24B7E524" w14:textId="0A29CB55" w:rsidR="00D85E74" w:rsidRPr="00B53D2B" w:rsidRDefault="00CE4445" w:rsidP="00AB253A">
      <w:pPr>
        <w:pStyle w:val="ListParagraph"/>
        <w:numPr>
          <w:ilvl w:val="0"/>
          <w:numId w:val="11"/>
        </w:numPr>
        <w:spacing w:line="480" w:lineRule="auto"/>
        <w:jc w:val="both"/>
        <w:rPr>
          <w:rFonts w:asciiTheme="majorHAnsi" w:hAnsiTheme="majorHAnsi" w:cstheme="majorHAnsi"/>
          <w:sz w:val="22"/>
          <w:szCs w:val="22"/>
        </w:rPr>
      </w:pPr>
      <w:r w:rsidRPr="00B53D2B">
        <w:rPr>
          <w:rFonts w:asciiTheme="majorHAnsi" w:hAnsiTheme="majorHAnsi" w:cstheme="majorHAnsi"/>
          <w:sz w:val="22"/>
          <w:szCs w:val="22"/>
        </w:rPr>
        <w:t xml:space="preserve">Women ages 40-59 </w:t>
      </w:r>
      <w:proofErr w:type="gramStart"/>
      <w:r w:rsidRPr="00B53D2B">
        <w:rPr>
          <w:rFonts w:asciiTheme="majorHAnsi" w:hAnsiTheme="majorHAnsi" w:cstheme="majorHAnsi"/>
          <w:sz w:val="22"/>
          <w:szCs w:val="22"/>
        </w:rPr>
        <w:t>are given</w:t>
      </w:r>
      <w:proofErr w:type="gramEnd"/>
      <w:r w:rsidRPr="00B53D2B">
        <w:rPr>
          <w:rFonts w:asciiTheme="majorHAnsi" w:hAnsiTheme="majorHAnsi" w:cstheme="majorHAnsi"/>
          <w:sz w:val="22"/>
          <w:szCs w:val="22"/>
        </w:rPr>
        <w:t xml:space="preserve"> twice as many</w:t>
      </w:r>
      <w:r w:rsidR="00F82B03" w:rsidRPr="00B53D2B">
        <w:rPr>
          <w:rFonts w:asciiTheme="majorHAnsi" w:hAnsiTheme="majorHAnsi" w:cstheme="majorHAnsi"/>
          <w:sz w:val="22"/>
          <w:szCs w:val="22"/>
        </w:rPr>
        <w:t xml:space="preserve"> postsurgical</w:t>
      </w:r>
      <w:r w:rsidRPr="00B53D2B">
        <w:rPr>
          <w:rFonts w:asciiTheme="majorHAnsi" w:hAnsiTheme="majorHAnsi" w:cstheme="majorHAnsi"/>
          <w:sz w:val="22"/>
          <w:szCs w:val="22"/>
        </w:rPr>
        <w:t xml:space="preserve"> opioid prescriptions as their male counterparts.</w:t>
      </w:r>
      <w:r w:rsidRPr="00B53D2B">
        <w:rPr>
          <w:rFonts w:asciiTheme="majorHAnsi" w:hAnsiTheme="majorHAnsi" w:cstheme="majorHAnsi"/>
          <w:sz w:val="22"/>
          <w:szCs w:val="22"/>
          <w:vertAlign w:val="superscript"/>
        </w:rPr>
        <w:fldChar w:fldCharType="begin"/>
      </w:r>
      <w:r w:rsidRPr="00B53D2B">
        <w:rPr>
          <w:rFonts w:asciiTheme="majorHAnsi" w:hAnsiTheme="majorHAnsi" w:cstheme="majorHAnsi"/>
          <w:sz w:val="22"/>
          <w:szCs w:val="22"/>
          <w:vertAlign w:val="superscript"/>
        </w:rPr>
        <w:instrText xml:space="preserve"> NOTEREF _Ref6973292 \h  \* MERGEFORMAT </w:instrText>
      </w:r>
      <w:r w:rsidRPr="00B53D2B">
        <w:rPr>
          <w:rFonts w:asciiTheme="majorHAnsi" w:hAnsiTheme="majorHAnsi" w:cstheme="majorHAnsi"/>
          <w:sz w:val="22"/>
          <w:szCs w:val="22"/>
          <w:vertAlign w:val="superscript"/>
        </w:rPr>
      </w:r>
      <w:r w:rsidRPr="00B53D2B">
        <w:rPr>
          <w:rFonts w:asciiTheme="majorHAnsi" w:hAnsiTheme="majorHAnsi" w:cstheme="majorHAnsi"/>
          <w:sz w:val="22"/>
          <w:szCs w:val="22"/>
          <w:vertAlign w:val="superscript"/>
        </w:rPr>
        <w:fldChar w:fldCharType="separate"/>
      </w:r>
      <w:r w:rsidR="007A58E5" w:rsidRPr="00B53D2B">
        <w:rPr>
          <w:rFonts w:asciiTheme="majorHAnsi" w:hAnsiTheme="majorHAnsi" w:cstheme="majorHAnsi"/>
          <w:sz w:val="22"/>
          <w:szCs w:val="22"/>
          <w:vertAlign w:val="superscript"/>
        </w:rPr>
        <w:t>17</w:t>
      </w:r>
      <w:r w:rsidRPr="00B53D2B">
        <w:rPr>
          <w:rFonts w:asciiTheme="majorHAnsi" w:hAnsiTheme="majorHAnsi" w:cstheme="majorHAnsi"/>
          <w:sz w:val="22"/>
          <w:szCs w:val="22"/>
          <w:vertAlign w:val="superscript"/>
        </w:rPr>
        <w:fldChar w:fldCharType="end"/>
      </w:r>
      <w:r w:rsidRPr="00B53D2B">
        <w:rPr>
          <w:rFonts w:asciiTheme="majorHAnsi" w:hAnsiTheme="majorHAnsi" w:cstheme="majorHAnsi"/>
          <w:sz w:val="22"/>
          <w:szCs w:val="22"/>
        </w:rPr>
        <w:t xml:space="preserve"> This age group includes women ages 45-54 who are at greatest risk of dying from an overdose of prescription opioids.</w:t>
      </w:r>
      <w:r w:rsidRPr="00B53D2B">
        <w:rPr>
          <w:rStyle w:val="EndnoteReference"/>
          <w:rFonts w:asciiTheme="majorHAnsi" w:hAnsiTheme="majorHAnsi" w:cstheme="majorHAnsi"/>
          <w:sz w:val="22"/>
          <w:szCs w:val="22"/>
        </w:rPr>
        <w:endnoteReference w:id="19"/>
      </w:r>
      <w:r w:rsidRPr="00B53D2B">
        <w:rPr>
          <w:rFonts w:asciiTheme="majorHAnsi" w:hAnsiTheme="majorHAnsi" w:cstheme="majorHAnsi"/>
          <w:sz w:val="22"/>
          <w:szCs w:val="22"/>
        </w:rPr>
        <w:t xml:space="preserve">  Women received 65% of opioid prescriptions whereas men received 35% of them, possibly because women have a higher prevalence of chronic disease and pain.</w:t>
      </w:r>
      <w:r w:rsidRPr="00B53D2B">
        <w:rPr>
          <w:rFonts w:asciiTheme="majorHAnsi" w:hAnsiTheme="majorHAnsi" w:cstheme="majorHAnsi"/>
          <w:sz w:val="22"/>
          <w:szCs w:val="22"/>
          <w:vertAlign w:val="superscript"/>
        </w:rPr>
        <w:fldChar w:fldCharType="begin"/>
      </w:r>
      <w:r w:rsidRPr="00B53D2B">
        <w:rPr>
          <w:rFonts w:asciiTheme="majorHAnsi" w:hAnsiTheme="majorHAnsi" w:cstheme="majorHAnsi"/>
          <w:sz w:val="22"/>
          <w:szCs w:val="22"/>
          <w:vertAlign w:val="superscript"/>
        </w:rPr>
        <w:instrText xml:space="preserve"> NOTEREF _Ref6973292 \h  \* MERGEFORMAT </w:instrText>
      </w:r>
      <w:r w:rsidRPr="00B53D2B">
        <w:rPr>
          <w:rFonts w:asciiTheme="majorHAnsi" w:hAnsiTheme="majorHAnsi" w:cstheme="majorHAnsi"/>
          <w:sz w:val="22"/>
          <w:szCs w:val="22"/>
          <w:vertAlign w:val="superscript"/>
        </w:rPr>
      </w:r>
      <w:r w:rsidRPr="00B53D2B">
        <w:rPr>
          <w:rFonts w:asciiTheme="majorHAnsi" w:hAnsiTheme="majorHAnsi" w:cstheme="majorHAnsi"/>
          <w:sz w:val="22"/>
          <w:szCs w:val="22"/>
          <w:vertAlign w:val="superscript"/>
        </w:rPr>
        <w:fldChar w:fldCharType="separate"/>
      </w:r>
      <w:proofErr w:type="gramStart"/>
      <w:r w:rsidR="007A58E5" w:rsidRPr="00B53D2B">
        <w:rPr>
          <w:rFonts w:asciiTheme="majorHAnsi" w:hAnsiTheme="majorHAnsi" w:cstheme="majorHAnsi"/>
          <w:sz w:val="22"/>
          <w:szCs w:val="22"/>
          <w:vertAlign w:val="superscript"/>
        </w:rPr>
        <w:t>17</w:t>
      </w:r>
      <w:proofErr w:type="gramEnd"/>
      <w:r w:rsidRPr="00B53D2B">
        <w:rPr>
          <w:rFonts w:asciiTheme="majorHAnsi" w:hAnsiTheme="majorHAnsi" w:cstheme="majorHAnsi"/>
          <w:sz w:val="22"/>
          <w:szCs w:val="22"/>
          <w:vertAlign w:val="superscript"/>
        </w:rPr>
        <w:fldChar w:fldCharType="end"/>
      </w:r>
      <w:r w:rsidRPr="00B53D2B">
        <w:rPr>
          <w:rFonts w:asciiTheme="majorHAnsi" w:hAnsiTheme="majorHAnsi" w:cstheme="majorHAnsi"/>
          <w:sz w:val="22"/>
          <w:szCs w:val="22"/>
        </w:rPr>
        <w:t xml:space="preserve"> </w:t>
      </w:r>
      <w:r w:rsidR="00803183" w:rsidRPr="00B53D2B">
        <w:rPr>
          <w:rFonts w:asciiTheme="majorHAnsi" w:hAnsiTheme="majorHAnsi" w:cstheme="majorHAnsi"/>
          <w:sz w:val="22"/>
          <w:szCs w:val="22"/>
        </w:rPr>
        <w:t>Differences in body fat, metabolism, and hormones might make women</w:t>
      </w:r>
      <w:r w:rsidR="0066425D" w:rsidRPr="00B53D2B">
        <w:rPr>
          <w:rFonts w:asciiTheme="majorHAnsi" w:hAnsiTheme="majorHAnsi" w:cstheme="majorHAnsi"/>
          <w:sz w:val="22"/>
          <w:szCs w:val="22"/>
        </w:rPr>
        <w:t xml:space="preserve"> more prone to</w:t>
      </w:r>
      <w:r w:rsidR="00D85E74" w:rsidRPr="00B53D2B">
        <w:rPr>
          <w:rFonts w:asciiTheme="majorHAnsi" w:hAnsiTheme="majorHAnsi" w:cstheme="majorHAnsi"/>
          <w:sz w:val="22"/>
          <w:szCs w:val="22"/>
        </w:rPr>
        <w:t xml:space="preserve"> opioid dependence than men</w:t>
      </w:r>
      <w:r w:rsidR="003D743B" w:rsidRPr="00B53D2B">
        <w:rPr>
          <w:rFonts w:asciiTheme="majorHAnsi" w:hAnsiTheme="majorHAnsi" w:cstheme="majorHAnsi"/>
          <w:sz w:val="22"/>
          <w:szCs w:val="22"/>
        </w:rPr>
        <w:t>.</w:t>
      </w:r>
      <w:r w:rsidR="0066425D" w:rsidRPr="00B53D2B">
        <w:rPr>
          <w:rFonts w:asciiTheme="majorHAnsi" w:hAnsiTheme="majorHAnsi" w:cstheme="majorHAnsi"/>
          <w:sz w:val="22"/>
          <w:szCs w:val="22"/>
          <w:vertAlign w:val="superscript"/>
        </w:rPr>
        <w:fldChar w:fldCharType="begin"/>
      </w:r>
      <w:r w:rsidR="0066425D" w:rsidRPr="00B53D2B">
        <w:rPr>
          <w:rFonts w:asciiTheme="majorHAnsi" w:hAnsiTheme="majorHAnsi" w:cstheme="majorHAnsi"/>
          <w:sz w:val="22"/>
          <w:szCs w:val="22"/>
          <w:vertAlign w:val="superscript"/>
        </w:rPr>
        <w:instrText xml:space="preserve"> NOTEREF _Ref6973292 \h  \* MERGEFORMAT </w:instrText>
      </w:r>
      <w:r w:rsidR="0066425D" w:rsidRPr="00B53D2B">
        <w:rPr>
          <w:rFonts w:asciiTheme="majorHAnsi" w:hAnsiTheme="majorHAnsi" w:cstheme="majorHAnsi"/>
          <w:sz w:val="22"/>
          <w:szCs w:val="22"/>
          <w:vertAlign w:val="superscript"/>
        </w:rPr>
      </w:r>
      <w:r w:rsidR="0066425D" w:rsidRPr="00B53D2B">
        <w:rPr>
          <w:rFonts w:asciiTheme="majorHAnsi" w:hAnsiTheme="majorHAnsi" w:cstheme="majorHAnsi"/>
          <w:sz w:val="22"/>
          <w:szCs w:val="22"/>
          <w:vertAlign w:val="superscript"/>
        </w:rPr>
        <w:fldChar w:fldCharType="separate"/>
      </w:r>
      <w:r w:rsidR="007A58E5" w:rsidRPr="00B53D2B">
        <w:rPr>
          <w:rFonts w:asciiTheme="majorHAnsi" w:hAnsiTheme="majorHAnsi" w:cstheme="majorHAnsi"/>
          <w:sz w:val="22"/>
          <w:szCs w:val="22"/>
          <w:vertAlign w:val="superscript"/>
        </w:rPr>
        <w:t>17</w:t>
      </w:r>
      <w:r w:rsidR="0066425D" w:rsidRPr="00B53D2B">
        <w:rPr>
          <w:rFonts w:asciiTheme="majorHAnsi" w:hAnsiTheme="majorHAnsi" w:cstheme="majorHAnsi"/>
          <w:sz w:val="22"/>
          <w:szCs w:val="22"/>
          <w:vertAlign w:val="superscript"/>
        </w:rPr>
        <w:fldChar w:fldCharType="end"/>
      </w:r>
      <w:r w:rsidR="00D85E74" w:rsidRPr="00B53D2B">
        <w:rPr>
          <w:rFonts w:asciiTheme="majorHAnsi" w:hAnsiTheme="majorHAnsi" w:cstheme="majorHAnsi"/>
          <w:sz w:val="22"/>
          <w:szCs w:val="22"/>
        </w:rPr>
        <w:t xml:space="preserve"> </w:t>
      </w:r>
    </w:p>
    <w:p w14:paraId="6D0EB14B" w14:textId="0262E1DC" w:rsidR="00026403" w:rsidRPr="00B53D2B" w:rsidRDefault="00026403" w:rsidP="00B53D2B">
      <w:pPr>
        <w:pStyle w:val="ListParagraph"/>
        <w:numPr>
          <w:ilvl w:val="0"/>
          <w:numId w:val="11"/>
        </w:numPr>
        <w:spacing w:line="480" w:lineRule="auto"/>
        <w:jc w:val="both"/>
        <w:rPr>
          <w:rFonts w:asciiTheme="majorHAnsi" w:hAnsiTheme="majorHAnsi" w:cstheme="majorHAnsi"/>
          <w:sz w:val="22"/>
        </w:rPr>
      </w:pPr>
      <w:r w:rsidRPr="00B53D2B">
        <w:rPr>
          <w:rFonts w:asciiTheme="majorHAnsi" w:hAnsiTheme="majorHAnsi" w:cstheme="majorHAnsi"/>
          <w:sz w:val="22"/>
        </w:rPr>
        <w:t>The population aged 20 to 39 is the most likely to misuse prescription opioids, yet nearly 1 in 5 opioid prescriptions (18%) were written for this vulnerable population.</w:t>
      </w:r>
      <w:r w:rsidRPr="00B53D2B">
        <w:rPr>
          <w:rFonts w:asciiTheme="majorHAnsi" w:hAnsiTheme="majorHAnsi" w:cstheme="majorHAnsi"/>
          <w:sz w:val="22"/>
          <w:vertAlign w:val="superscript"/>
        </w:rPr>
        <w:fldChar w:fldCharType="begin"/>
      </w:r>
      <w:r w:rsidRPr="00B53D2B">
        <w:rPr>
          <w:rFonts w:asciiTheme="majorHAnsi" w:hAnsiTheme="majorHAnsi" w:cstheme="majorHAnsi"/>
          <w:sz w:val="22"/>
          <w:vertAlign w:val="superscript"/>
        </w:rPr>
        <w:instrText xml:space="preserve"> NOTEREF _Ref6973292 \h  \* MERGEFORMAT </w:instrText>
      </w:r>
      <w:r w:rsidRPr="00B53D2B">
        <w:rPr>
          <w:rFonts w:asciiTheme="majorHAnsi" w:hAnsiTheme="majorHAnsi" w:cstheme="majorHAnsi"/>
          <w:sz w:val="22"/>
          <w:vertAlign w:val="superscript"/>
        </w:rPr>
      </w:r>
      <w:r w:rsidRPr="00B53D2B">
        <w:rPr>
          <w:rFonts w:asciiTheme="majorHAnsi" w:hAnsiTheme="majorHAnsi" w:cstheme="majorHAnsi"/>
          <w:sz w:val="22"/>
          <w:vertAlign w:val="superscript"/>
        </w:rPr>
        <w:fldChar w:fldCharType="separate"/>
      </w:r>
      <w:r w:rsidR="007A58E5" w:rsidRPr="00B53D2B">
        <w:rPr>
          <w:rFonts w:asciiTheme="majorHAnsi" w:hAnsiTheme="majorHAnsi" w:cstheme="majorHAnsi"/>
          <w:sz w:val="22"/>
          <w:vertAlign w:val="superscript"/>
        </w:rPr>
        <w:t>17</w:t>
      </w:r>
      <w:r w:rsidRPr="00B53D2B">
        <w:rPr>
          <w:rFonts w:asciiTheme="majorHAnsi" w:hAnsiTheme="majorHAnsi" w:cstheme="majorHAnsi"/>
          <w:sz w:val="22"/>
          <w:vertAlign w:val="superscript"/>
        </w:rPr>
        <w:fldChar w:fldCharType="end"/>
      </w:r>
    </w:p>
    <w:p w14:paraId="7EEDDF4E" w14:textId="7F0902EA" w:rsidR="00897F90" w:rsidRPr="006A20CA" w:rsidRDefault="00E56F87" w:rsidP="003D4F9A">
      <w:pPr>
        <w:pStyle w:val="ListParagraph"/>
        <w:numPr>
          <w:ilvl w:val="0"/>
          <w:numId w:val="11"/>
        </w:numPr>
        <w:spacing w:line="480" w:lineRule="auto"/>
        <w:rPr>
          <w:rFonts w:asciiTheme="minorHAnsi" w:hAnsiTheme="minorHAnsi" w:cstheme="minorHAnsi"/>
          <w:sz w:val="22"/>
        </w:rPr>
      </w:pPr>
      <w:r w:rsidRPr="006A20CA">
        <w:rPr>
          <w:rFonts w:asciiTheme="minorHAnsi" w:hAnsiTheme="minorHAnsi" w:cstheme="minorHAnsi"/>
          <w:sz w:val="22"/>
        </w:rPr>
        <w:t xml:space="preserve">Opioid abuse is </w:t>
      </w:r>
      <w:r w:rsidR="00897F90" w:rsidRPr="006A20CA">
        <w:rPr>
          <w:rFonts w:asciiTheme="minorHAnsi" w:hAnsiTheme="minorHAnsi" w:cstheme="minorHAnsi"/>
          <w:sz w:val="22"/>
        </w:rPr>
        <w:t>four times as likely to</w:t>
      </w:r>
      <w:r w:rsidR="00A3435B" w:rsidRPr="006A20CA">
        <w:rPr>
          <w:rFonts w:asciiTheme="minorHAnsi" w:hAnsiTheme="minorHAnsi" w:cstheme="minorHAnsi"/>
          <w:sz w:val="22"/>
        </w:rPr>
        <w:t xml:space="preserve"> occur among baby boomers</w:t>
      </w:r>
      <w:r w:rsidR="00897F90" w:rsidRPr="006A20CA">
        <w:rPr>
          <w:rFonts w:asciiTheme="minorHAnsi" w:hAnsiTheme="minorHAnsi" w:cstheme="minorHAnsi"/>
          <w:sz w:val="22"/>
        </w:rPr>
        <w:t xml:space="preserve"> </w:t>
      </w:r>
      <w:r w:rsidR="009109F0" w:rsidRPr="006A20CA">
        <w:rPr>
          <w:rFonts w:asciiTheme="minorHAnsi" w:hAnsiTheme="minorHAnsi" w:cstheme="minorHAnsi"/>
          <w:sz w:val="22"/>
        </w:rPr>
        <w:t>as</w:t>
      </w:r>
      <w:r w:rsidR="00897F90" w:rsidRPr="006A20CA">
        <w:rPr>
          <w:rFonts w:asciiTheme="minorHAnsi" w:hAnsiTheme="minorHAnsi" w:cstheme="minorHAnsi"/>
          <w:sz w:val="22"/>
        </w:rPr>
        <w:t xml:space="preserve"> </w:t>
      </w:r>
      <w:r w:rsidRPr="006A20CA">
        <w:rPr>
          <w:rFonts w:asciiTheme="minorHAnsi" w:hAnsiTheme="minorHAnsi" w:cstheme="minorHAnsi"/>
          <w:sz w:val="22"/>
        </w:rPr>
        <w:t>among millenials.</w:t>
      </w:r>
      <w:r w:rsidR="005D0418" w:rsidRPr="006A20CA">
        <w:rPr>
          <w:rFonts w:asciiTheme="minorHAnsi" w:hAnsiTheme="minorHAnsi" w:cstheme="minorHAnsi"/>
          <w:sz w:val="22"/>
          <w:vertAlign w:val="superscript"/>
        </w:rPr>
        <w:fldChar w:fldCharType="begin"/>
      </w:r>
      <w:r w:rsidR="005D0418" w:rsidRPr="006A20CA">
        <w:rPr>
          <w:rFonts w:asciiTheme="minorHAnsi" w:hAnsiTheme="minorHAnsi" w:cstheme="minorHAnsi"/>
          <w:sz w:val="22"/>
          <w:vertAlign w:val="superscript"/>
        </w:rPr>
        <w:instrText xml:space="preserve"> NOTEREF _Ref8247162 \h </w:instrText>
      </w:r>
      <w:r w:rsidR="006D002A" w:rsidRPr="006A20CA">
        <w:rPr>
          <w:rFonts w:asciiTheme="minorHAnsi" w:hAnsiTheme="minorHAnsi" w:cstheme="minorHAnsi"/>
          <w:sz w:val="22"/>
          <w:vertAlign w:val="superscript"/>
        </w:rPr>
        <w:instrText xml:space="preserve"> \* MERGEFORMAT </w:instrText>
      </w:r>
      <w:r w:rsidR="005D0418" w:rsidRPr="006A20CA">
        <w:rPr>
          <w:rFonts w:asciiTheme="minorHAnsi" w:hAnsiTheme="minorHAnsi" w:cstheme="minorHAnsi"/>
          <w:sz w:val="22"/>
          <w:vertAlign w:val="superscript"/>
        </w:rPr>
      </w:r>
      <w:r w:rsidR="005D0418" w:rsidRPr="006A20CA">
        <w:rPr>
          <w:rFonts w:asciiTheme="minorHAnsi" w:hAnsiTheme="minorHAnsi" w:cstheme="minorHAnsi"/>
          <w:sz w:val="22"/>
          <w:vertAlign w:val="superscript"/>
        </w:rPr>
        <w:fldChar w:fldCharType="separate"/>
      </w:r>
      <w:r w:rsidR="007A58E5" w:rsidRPr="006A20CA">
        <w:rPr>
          <w:rFonts w:asciiTheme="minorHAnsi" w:hAnsiTheme="minorHAnsi" w:cstheme="minorHAnsi"/>
          <w:sz w:val="22"/>
          <w:vertAlign w:val="superscript"/>
        </w:rPr>
        <w:t>5</w:t>
      </w:r>
      <w:r w:rsidR="005D0418" w:rsidRPr="006A20CA">
        <w:rPr>
          <w:rFonts w:asciiTheme="minorHAnsi" w:hAnsiTheme="minorHAnsi" w:cstheme="minorHAnsi"/>
          <w:sz w:val="22"/>
          <w:vertAlign w:val="superscript"/>
        </w:rPr>
        <w:fldChar w:fldCharType="end"/>
      </w:r>
    </w:p>
    <w:p w14:paraId="3EAFF5DE" w14:textId="50AEE827" w:rsidR="00755890" w:rsidRPr="006A20CA" w:rsidRDefault="00AB1568" w:rsidP="006A20CA">
      <w:pPr>
        <w:pStyle w:val="ListParagraph"/>
        <w:numPr>
          <w:ilvl w:val="0"/>
          <w:numId w:val="11"/>
        </w:numPr>
        <w:spacing w:line="480" w:lineRule="auto"/>
        <w:jc w:val="both"/>
        <w:rPr>
          <w:rFonts w:asciiTheme="minorHAnsi" w:hAnsiTheme="minorHAnsi" w:cstheme="minorHAnsi"/>
          <w:sz w:val="22"/>
        </w:rPr>
      </w:pPr>
      <w:r w:rsidRPr="006A20CA">
        <w:rPr>
          <w:rFonts w:asciiTheme="minorHAnsi" w:hAnsiTheme="minorHAnsi" w:cstheme="minorHAnsi"/>
          <w:sz w:val="22"/>
        </w:rPr>
        <w:lastRenderedPageBreak/>
        <w:t xml:space="preserve">Of people </w:t>
      </w:r>
      <w:r w:rsidR="00755890" w:rsidRPr="006A20CA">
        <w:rPr>
          <w:rFonts w:asciiTheme="minorHAnsi" w:hAnsiTheme="minorHAnsi" w:cstheme="minorHAnsi"/>
          <w:sz w:val="22"/>
        </w:rPr>
        <w:t>with severe mental illness</w:t>
      </w:r>
      <w:r w:rsidRPr="006A20CA">
        <w:rPr>
          <w:rFonts w:asciiTheme="minorHAnsi" w:hAnsiTheme="minorHAnsi" w:cstheme="minorHAnsi"/>
          <w:sz w:val="22"/>
        </w:rPr>
        <w:t>,</w:t>
      </w:r>
      <w:r w:rsidR="00755890" w:rsidRPr="006A20CA">
        <w:rPr>
          <w:rFonts w:asciiTheme="minorHAnsi" w:hAnsiTheme="minorHAnsi" w:cstheme="minorHAnsi"/>
          <w:sz w:val="22"/>
        </w:rPr>
        <w:t xml:space="preserve"> </w:t>
      </w:r>
      <w:r w:rsidRPr="006A20CA">
        <w:rPr>
          <w:rFonts w:asciiTheme="minorHAnsi" w:hAnsiTheme="minorHAnsi" w:cstheme="minorHAnsi"/>
          <w:sz w:val="22"/>
        </w:rPr>
        <w:t xml:space="preserve">more than half of </w:t>
      </w:r>
      <w:r w:rsidR="007814A2" w:rsidRPr="006A20CA">
        <w:rPr>
          <w:rFonts w:asciiTheme="minorHAnsi" w:hAnsiTheme="minorHAnsi" w:cstheme="minorHAnsi"/>
          <w:sz w:val="22"/>
        </w:rPr>
        <w:t xml:space="preserve">those who are </w:t>
      </w:r>
      <w:r w:rsidRPr="006A20CA">
        <w:rPr>
          <w:rFonts w:asciiTheme="minorHAnsi" w:hAnsiTheme="minorHAnsi" w:cstheme="minorHAnsi"/>
          <w:sz w:val="22"/>
        </w:rPr>
        <w:t xml:space="preserve">Black, Asian, and Hispanic </w:t>
      </w:r>
      <w:r w:rsidR="00755890" w:rsidRPr="006A20CA">
        <w:rPr>
          <w:rFonts w:asciiTheme="minorHAnsi" w:hAnsiTheme="minorHAnsi" w:cstheme="minorHAnsi"/>
          <w:sz w:val="22"/>
        </w:rPr>
        <w:t xml:space="preserve">do not get treatment, </w:t>
      </w:r>
      <w:r w:rsidR="00D974E0" w:rsidRPr="006A20CA">
        <w:rPr>
          <w:rFonts w:asciiTheme="minorHAnsi" w:hAnsiTheme="minorHAnsi" w:cstheme="minorHAnsi"/>
          <w:sz w:val="22"/>
        </w:rPr>
        <w:t xml:space="preserve">whereas </w:t>
      </w:r>
      <w:r w:rsidRPr="006A20CA">
        <w:rPr>
          <w:rFonts w:asciiTheme="minorHAnsi" w:hAnsiTheme="minorHAnsi" w:cstheme="minorHAnsi"/>
          <w:sz w:val="22"/>
        </w:rPr>
        <w:t>most</w:t>
      </w:r>
      <w:r w:rsidR="00755890" w:rsidRPr="006A20CA">
        <w:rPr>
          <w:rFonts w:asciiTheme="minorHAnsi" w:hAnsiTheme="minorHAnsi" w:cstheme="minorHAnsi"/>
          <w:sz w:val="22"/>
        </w:rPr>
        <w:t xml:space="preserve"> </w:t>
      </w:r>
      <w:r w:rsidR="00D974E0" w:rsidRPr="006A20CA">
        <w:rPr>
          <w:rFonts w:asciiTheme="minorHAnsi" w:hAnsiTheme="minorHAnsi" w:cstheme="minorHAnsi"/>
          <w:sz w:val="22"/>
        </w:rPr>
        <w:t>w</w:t>
      </w:r>
      <w:r w:rsidR="00755890" w:rsidRPr="006A20CA">
        <w:rPr>
          <w:rFonts w:asciiTheme="minorHAnsi" w:hAnsiTheme="minorHAnsi" w:cstheme="minorHAnsi"/>
          <w:sz w:val="22"/>
        </w:rPr>
        <w:t>hite</w:t>
      </w:r>
      <w:r w:rsidR="00D974E0" w:rsidRPr="006A20CA">
        <w:rPr>
          <w:rFonts w:asciiTheme="minorHAnsi" w:hAnsiTheme="minorHAnsi" w:cstheme="minorHAnsi"/>
          <w:sz w:val="22"/>
        </w:rPr>
        <w:t xml:space="preserve"> people</w:t>
      </w:r>
      <w:r w:rsidR="007814A2" w:rsidRPr="006A20CA">
        <w:rPr>
          <w:rFonts w:asciiTheme="minorHAnsi" w:hAnsiTheme="minorHAnsi" w:cstheme="minorHAnsi"/>
          <w:sz w:val="22"/>
        </w:rPr>
        <w:t xml:space="preserve"> do.</w:t>
      </w:r>
      <w:bookmarkStart w:id="14" w:name="_Ref7128568"/>
      <w:r w:rsidR="00F22EA3" w:rsidRPr="006A20CA">
        <w:rPr>
          <w:rStyle w:val="EndnoteReference"/>
          <w:rFonts w:asciiTheme="minorHAnsi" w:hAnsiTheme="minorHAnsi" w:cstheme="minorHAnsi"/>
          <w:sz w:val="22"/>
        </w:rPr>
        <w:endnoteReference w:id="20"/>
      </w:r>
      <w:bookmarkEnd w:id="14"/>
    </w:p>
    <w:p w14:paraId="0E54D029" w14:textId="77777777" w:rsidR="006A20CA" w:rsidRDefault="006A20CA" w:rsidP="003D4F9A">
      <w:pPr>
        <w:keepNext/>
        <w:spacing w:line="480" w:lineRule="auto"/>
        <w:rPr>
          <w:i/>
          <w:iCs/>
        </w:rPr>
      </w:pPr>
    </w:p>
    <w:p w14:paraId="637ECCF8" w14:textId="663B5C67" w:rsidR="00403D4C" w:rsidRPr="00C72F97" w:rsidRDefault="00403D4C" w:rsidP="00C72F97">
      <w:pPr>
        <w:keepNext/>
        <w:spacing w:line="480" w:lineRule="auto"/>
        <w:jc w:val="both"/>
        <w:rPr>
          <w:rFonts w:asciiTheme="minorHAnsi" w:hAnsiTheme="minorHAnsi" w:cstheme="minorHAnsi"/>
          <w:sz w:val="22"/>
          <w:szCs w:val="22"/>
        </w:rPr>
      </w:pPr>
      <w:r w:rsidRPr="00C72F97">
        <w:rPr>
          <w:rFonts w:asciiTheme="minorHAnsi" w:hAnsiTheme="minorHAnsi" w:cstheme="minorHAnsi"/>
          <w:i/>
          <w:iCs/>
          <w:sz w:val="22"/>
          <w:szCs w:val="22"/>
        </w:rPr>
        <w:t>Type of Opioid Prescribed</w:t>
      </w:r>
    </w:p>
    <w:p w14:paraId="2A2417A9" w14:textId="005FDB1C" w:rsidR="009E4801" w:rsidRPr="00C72F97" w:rsidRDefault="009E4801" w:rsidP="00C72F97">
      <w:pPr>
        <w:pStyle w:val="ListParagraph"/>
        <w:numPr>
          <w:ilvl w:val="0"/>
          <w:numId w:val="11"/>
        </w:numPr>
        <w:spacing w:line="480" w:lineRule="auto"/>
        <w:jc w:val="both"/>
        <w:rPr>
          <w:rFonts w:asciiTheme="minorHAnsi" w:hAnsiTheme="minorHAnsi" w:cstheme="minorHAnsi"/>
          <w:sz w:val="22"/>
          <w:szCs w:val="22"/>
        </w:rPr>
      </w:pPr>
      <w:r w:rsidRPr="00C72F97">
        <w:rPr>
          <w:rFonts w:asciiTheme="minorHAnsi" w:hAnsiTheme="minorHAnsi" w:cstheme="minorHAnsi"/>
          <w:sz w:val="22"/>
          <w:szCs w:val="22"/>
        </w:rPr>
        <w:t xml:space="preserve">Opioids </w:t>
      </w:r>
      <w:proofErr w:type="gramStart"/>
      <w:r w:rsidRPr="00C72F97">
        <w:rPr>
          <w:rFonts w:asciiTheme="minorHAnsi" w:hAnsiTheme="minorHAnsi" w:cstheme="minorHAnsi"/>
          <w:sz w:val="22"/>
          <w:szCs w:val="22"/>
        </w:rPr>
        <w:t>are usually formulated</w:t>
      </w:r>
      <w:proofErr w:type="gramEnd"/>
      <w:r w:rsidRPr="00C72F97">
        <w:rPr>
          <w:rFonts w:asciiTheme="minorHAnsi" w:hAnsiTheme="minorHAnsi" w:cstheme="minorHAnsi"/>
          <w:sz w:val="22"/>
          <w:szCs w:val="22"/>
        </w:rPr>
        <w:t xml:space="preserve"> as extended-release (ER) or immediate-release (IR). Only 5% of opioid prescriptions are for ER formulations which provide long-lasting pain relief and which </w:t>
      </w:r>
      <w:proofErr w:type="gramStart"/>
      <w:r w:rsidRPr="00C72F97">
        <w:rPr>
          <w:rFonts w:asciiTheme="minorHAnsi" w:hAnsiTheme="minorHAnsi" w:cstheme="minorHAnsi"/>
          <w:sz w:val="22"/>
          <w:szCs w:val="22"/>
        </w:rPr>
        <w:t>are preferred by opioid abusers</w:t>
      </w:r>
      <w:proofErr w:type="gramEnd"/>
      <w:r w:rsidRPr="00C72F97">
        <w:rPr>
          <w:rFonts w:asciiTheme="minorHAnsi" w:hAnsiTheme="minorHAnsi" w:cstheme="minorHAnsi"/>
          <w:sz w:val="22"/>
          <w:szCs w:val="22"/>
        </w:rPr>
        <w:t xml:space="preserve"> because they have higher doses of medication. For this reason, regulations to restrict their use and reformulations to include anti-abuse properties </w:t>
      </w:r>
      <w:proofErr w:type="gramStart"/>
      <w:r w:rsidRPr="00C72F97">
        <w:rPr>
          <w:rFonts w:asciiTheme="minorHAnsi" w:hAnsiTheme="minorHAnsi" w:cstheme="minorHAnsi"/>
          <w:sz w:val="22"/>
          <w:szCs w:val="22"/>
        </w:rPr>
        <w:t>have been put</w:t>
      </w:r>
      <w:proofErr w:type="gramEnd"/>
      <w:r w:rsidRPr="00C72F97">
        <w:rPr>
          <w:rFonts w:asciiTheme="minorHAnsi" w:hAnsiTheme="minorHAnsi" w:cstheme="minorHAnsi"/>
          <w:sz w:val="22"/>
          <w:szCs w:val="22"/>
        </w:rPr>
        <w:t xml:space="preserve"> in place and have been successful.  IR formulations have no abuse-deterrent properties and </w:t>
      </w:r>
      <w:proofErr w:type="gramStart"/>
      <w:r w:rsidRPr="00C72F97">
        <w:rPr>
          <w:rFonts w:asciiTheme="minorHAnsi" w:hAnsiTheme="minorHAnsi" w:cstheme="minorHAnsi"/>
          <w:sz w:val="22"/>
          <w:szCs w:val="22"/>
        </w:rPr>
        <w:t>are being prescribed</w:t>
      </w:r>
      <w:proofErr w:type="gramEnd"/>
      <w:r w:rsidRPr="00C72F97">
        <w:rPr>
          <w:rFonts w:asciiTheme="minorHAnsi" w:hAnsiTheme="minorHAnsi" w:cstheme="minorHAnsi"/>
          <w:sz w:val="22"/>
          <w:szCs w:val="22"/>
        </w:rPr>
        <w:t xml:space="preserve"> instead of ER formulations; IR formulations now comprise 88% of opioid prescriptions and</w:t>
      </w:r>
      <w:r w:rsidR="00A962BF" w:rsidRPr="00C72F97">
        <w:rPr>
          <w:rFonts w:asciiTheme="minorHAnsi" w:hAnsiTheme="minorHAnsi" w:cstheme="minorHAnsi"/>
          <w:sz w:val="22"/>
          <w:szCs w:val="22"/>
        </w:rPr>
        <w:t xml:space="preserve">, because they are usually the </w:t>
      </w:r>
      <w:r w:rsidR="007C1919" w:rsidRPr="00C72F97">
        <w:rPr>
          <w:rFonts w:asciiTheme="minorHAnsi" w:hAnsiTheme="minorHAnsi" w:cstheme="minorHAnsi"/>
          <w:sz w:val="22"/>
          <w:szCs w:val="22"/>
        </w:rPr>
        <w:t>first opio</w:t>
      </w:r>
      <w:r w:rsidR="00AF7F83" w:rsidRPr="00C72F97">
        <w:rPr>
          <w:rFonts w:asciiTheme="minorHAnsi" w:hAnsiTheme="minorHAnsi" w:cstheme="minorHAnsi"/>
          <w:sz w:val="22"/>
          <w:szCs w:val="22"/>
        </w:rPr>
        <w:t>ids to which patients are exposed,</w:t>
      </w:r>
      <w:r w:rsidRPr="00C72F97">
        <w:rPr>
          <w:rFonts w:asciiTheme="minorHAnsi" w:hAnsiTheme="minorHAnsi" w:cstheme="minorHAnsi"/>
          <w:sz w:val="22"/>
          <w:szCs w:val="22"/>
        </w:rPr>
        <w:t xml:space="preserve"> are the leading cause of opioid dependence and addiction.</w:t>
      </w:r>
      <w:r w:rsidRPr="00C72F97">
        <w:rPr>
          <w:rFonts w:asciiTheme="minorHAnsi" w:hAnsiTheme="minorHAnsi" w:cstheme="minorHAnsi"/>
          <w:sz w:val="22"/>
          <w:szCs w:val="22"/>
          <w:vertAlign w:val="superscript"/>
        </w:rPr>
        <w:fldChar w:fldCharType="begin"/>
      </w:r>
      <w:r w:rsidRPr="00C72F97">
        <w:rPr>
          <w:rFonts w:asciiTheme="minorHAnsi" w:hAnsiTheme="minorHAnsi" w:cstheme="minorHAnsi"/>
          <w:sz w:val="22"/>
          <w:szCs w:val="22"/>
          <w:vertAlign w:val="superscript"/>
        </w:rPr>
        <w:instrText xml:space="preserve"> NOTEREF _Ref6973292 \h  \* MERGEFORMAT </w:instrText>
      </w:r>
      <w:r w:rsidRPr="00C72F97">
        <w:rPr>
          <w:rFonts w:asciiTheme="minorHAnsi" w:hAnsiTheme="minorHAnsi" w:cstheme="minorHAnsi"/>
          <w:sz w:val="22"/>
          <w:szCs w:val="22"/>
          <w:vertAlign w:val="superscript"/>
        </w:rPr>
      </w:r>
      <w:r w:rsidRPr="00C72F97">
        <w:rPr>
          <w:rFonts w:asciiTheme="minorHAnsi" w:hAnsiTheme="minorHAnsi" w:cstheme="minorHAnsi"/>
          <w:sz w:val="22"/>
          <w:szCs w:val="22"/>
          <w:vertAlign w:val="superscript"/>
        </w:rPr>
        <w:fldChar w:fldCharType="separate"/>
      </w:r>
      <w:r w:rsidR="007A58E5" w:rsidRPr="00C72F97">
        <w:rPr>
          <w:rFonts w:asciiTheme="minorHAnsi" w:hAnsiTheme="minorHAnsi" w:cstheme="minorHAnsi"/>
          <w:sz w:val="22"/>
          <w:szCs w:val="22"/>
          <w:vertAlign w:val="superscript"/>
        </w:rPr>
        <w:t>17</w:t>
      </w:r>
      <w:r w:rsidRPr="00C72F97">
        <w:rPr>
          <w:rFonts w:asciiTheme="minorHAnsi" w:hAnsiTheme="minorHAnsi" w:cstheme="minorHAnsi"/>
          <w:sz w:val="22"/>
          <w:szCs w:val="22"/>
          <w:vertAlign w:val="superscript"/>
        </w:rPr>
        <w:fldChar w:fldCharType="end"/>
      </w:r>
    </w:p>
    <w:p w14:paraId="280F41C1" w14:textId="77777777" w:rsidR="006A42F1" w:rsidRPr="00C72F97" w:rsidRDefault="006A42F1" w:rsidP="00C72F97">
      <w:pPr>
        <w:spacing w:line="480" w:lineRule="auto"/>
        <w:jc w:val="both"/>
        <w:rPr>
          <w:rFonts w:asciiTheme="minorHAnsi" w:hAnsiTheme="minorHAnsi" w:cstheme="minorHAnsi"/>
          <w:sz w:val="22"/>
          <w:szCs w:val="22"/>
        </w:rPr>
      </w:pPr>
    </w:p>
    <w:p w14:paraId="55DE777B" w14:textId="6C5A5550" w:rsidR="00AE2797" w:rsidRPr="00C72F97" w:rsidRDefault="00AE2797" w:rsidP="00C72F97">
      <w:pPr>
        <w:keepNext/>
        <w:spacing w:line="480" w:lineRule="auto"/>
        <w:jc w:val="both"/>
        <w:rPr>
          <w:rFonts w:asciiTheme="minorHAnsi" w:hAnsiTheme="minorHAnsi" w:cstheme="minorHAnsi"/>
          <w:i/>
          <w:iCs/>
          <w:sz w:val="22"/>
          <w:szCs w:val="22"/>
        </w:rPr>
      </w:pPr>
      <w:r w:rsidRPr="00C72F97">
        <w:rPr>
          <w:rFonts w:asciiTheme="minorHAnsi" w:hAnsiTheme="minorHAnsi" w:cstheme="minorHAnsi"/>
          <w:i/>
          <w:iCs/>
          <w:sz w:val="22"/>
          <w:szCs w:val="22"/>
        </w:rPr>
        <w:t>Geographic location</w:t>
      </w:r>
      <w:r w:rsidR="00026403" w:rsidRPr="00C72F97">
        <w:rPr>
          <w:rFonts w:asciiTheme="minorHAnsi" w:hAnsiTheme="minorHAnsi" w:cstheme="minorHAnsi"/>
          <w:i/>
          <w:iCs/>
          <w:sz w:val="22"/>
          <w:szCs w:val="22"/>
        </w:rPr>
        <w:t xml:space="preserve"> and socioeconomic status</w:t>
      </w:r>
    </w:p>
    <w:p w14:paraId="1BF5A041" w14:textId="6974DC3D" w:rsidR="00A20294" w:rsidRPr="00C72F97" w:rsidRDefault="009267FA" w:rsidP="00C72F97">
      <w:pPr>
        <w:pStyle w:val="ListParagraph"/>
        <w:numPr>
          <w:ilvl w:val="0"/>
          <w:numId w:val="11"/>
        </w:numPr>
        <w:spacing w:line="480" w:lineRule="auto"/>
        <w:jc w:val="both"/>
        <w:rPr>
          <w:rFonts w:asciiTheme="minorHAnsi" w:hAnsiTheme="minorHAnsi" w:cstheme="minorHAnsi"/>
          <w:sz w:val="22"/>
          <w:szCs w:val="22"/>
        </w:rPr>
      </w:pPr>
      <w:r w:rsidRPr="00C72F97">
        <w:rPr>
          <w:rFonts w:asciiTheme="minorHAnsi" w:hAnsiTheme="minorHAnsi" w:cstheme="minorHAnsi"/>
          <w:sz w:val="22"/>
          <w:szCs w:val="22"/>
        </w:rPr>
        <w:t>11.7 billion opioid pills were prescribed to Americans in 2016, enough for every man, woman and child to have 36 pills each</w:t>
      </w:r>
      <w:r w:rsidR="00FE3A91" w:rsidRPr="00C72F97">
        <w:rPr>
          <w:rFonts w:asciiTheme="minorHAnsi" w:hAnsiTheme="minorHAnsi" w:cstheme="minorHAnsi"/>
          <w:sz w:val="22"/>
          <w:szCs w:val="22"/>
        </w:rPr>
        <w:t>, but in</w:t>
      </w:r>
      <w:r w:rsidR="00303DDE" w:rsidRPr="00C72F97">
        <w:rPr>
          <w:rFonts w:asciiTheme="minorHAnsi" w:hAnsiTheme="minorHAnsi" w:cstheme="minorHAnsi"/>
          <w:sz w:val="22"/>
          <w:szCs w:val="22"/>
        </w:rPr>
        <w:t xml:space="preserve"> Alabama, Tennessee, and Arkansas</w:t>
      </w:r>
      <w:r w:rsidR="000465CA" w:rsidRPr="00C72F97">
        <w:rPr>
          <w:rFonts w:asciiTheme="minorHAnsi" w:hAnsiTheme="minorHAnsi" w:cstheme="minorHAnsi"/>
          <w:sz w:val="22"/>
          <w:szCs w:val="22"/>
        </w:rPr>
        <w:t>, the top three states for opioid prescriptions per capita</w:t>
      </w:r>
      <w:r w:rsidR="00F44D55" w:rsidRPr="00C72F97">
        <w:rPr>
          <w:rFonts w:asciiTheme="minorHAnsi" w:hAnsiTheme="minorHAnsi" w:cstheme="minorHAnsi"/>
          <w:sz w:val="22"/>
          <w:szCs w:val="22"/>
        </w:rPr>
        <w:t>,</w:t>
      </w:r>
      <w:r w:rsidR="000465CA" w:rsidRPr="00C72F97">
        <w:rPr>
          <w:rFonts w:asciiTheme="minorHAnsi" w:hAnsiTheme="minorHAnsi" w:cstheme="minorHAnsi"/>
          <w:sz w:val="22"/>
          <w:szCs w:val="22"/>
        </w:rPr>
        <w:t xml:space="preserve"> </w:t>
      </w:r>
      <w:r w:rsidR="00DB5840" w:rsidRPr="00C72F97">
        <w:rPr>
          <w:rFonts w:asciiTheme="minorHAnsi" w:hAnsiTheme="minorHAnsi" w:cstheme="minorHAnsi"/>
          <w:sz w:val="22"/>
          <w:szCs w:val="22"/>
        </w:rPr>
        <w:t xml:space="preserve">every resident </w:t>
      </w:r>
      <w:r w:rsidR="00F73F2F" w:rsidRPr="00C72F97">
        <w:rPr>
          <w:rFonts w:asciiTheme="minorHAnsi" w:hAnsiTheme="minorHAnsi" w:cstheme="minorHAnsi"/>
          <w:sz w:val="22"/>
          <w:szCs w:val="22"/>
        </w:rPr>
        <w:t>could</w:t>
      </w:r>
      <w:r w:rsidR="00DB5840" w:rsidRPr="00C72F97">
        <w:rPr>
          <w:rFonts w:asciiTheme="minorHAnsi" w:hAnsiTheme="minorHAnsi" w:cstheme="minorHAnsi"/>
          <w:sz w:val="22"/>
          <w:szCs w:val="22"/>
        </w:rPr>
        <w:t xml:space="preserve"> have </w:t>
      </w:r>
      <w:r w:rsidR="000A427C" w:rsidRPr="00C72F97">
        <w:rPr>
          <w:rFonts w:asciiTheme="minorHAnsi" w:hAnsiTheme="minorHAnsi" w:cstheme="minorHAnsi"/>
          <w:sz w:val="22"/>
          <w:szCs w:val="22"/>
        </w:rPr>
        <w:t xml:space="preserve">received </w:t>
      </w:r>
      <w:r w:rsidR="00DB5840" w:rsidRPr="00C72F97">
        <w:rPr>
          <w:rFonts w:asciiTheme="minorHAnsi" w:hAnsiTheme="minorHAnsi" w:cstheme="minorHAnsi"/>
          <w:sz w:val="22"/>
          <w:szCs w:val="22"/>
        </w:rPr>
        <w:t>72 pills</w:t>
      </w:r>
      <w:r w:rsidR="00F4770D" w:rsidRPr="00C72F97">
        <w:rPr>
          <w:rFonts w:asciiTheme="minorHAnsi" w:hAnsiTheme="minorHAnsi" w:cstheme="minorHAnsi"/>
          <w:sz w:val="22"/>
          <w:szCs w:val="22"/>
        </w:rPr>
        <w:t>.</w:t>
      </w:r>
      <w:r w:rsidR="00C64B4C" w:rsidRPr="00C72F97">
        <w:rPr>
          <w:rFonts w:asciiTheme="minorHAnsi" w:hAnsiTheme="minorHAnsi" w:cstheme="minorHAnsi"/>
          <w:sz w:val="22"/>
          <w:szCs w:val="22"/>
          <w:vertAlign w:val="superscript"/>
        </w:rPr>
        <w:fldChar w:fldCharType="begin"/>
      </w:r>
      <w:r w:rsidR="00C64B4C" w:rsidRPr="00C72F97">
        <w:rPr>
          <w:rFonts w:asciiTheme="minorHAnsi" w:hAnsiTheme="minorHAnsi" w:cstheme="minorHAnsi"/>
          <w:sz w:val="22"/>
          <w:szCs w:val="22"/>
          <w:vertAlign w:val="superscript"/>
        </w:rPr>
        <w:instrText xml:space="preserve"> NOTEREF _Ref6973292 \h  \* MERGEFORMAT </w:instrText>
      </w:r>
      <w:r w:rsidR="00C64B4C" w:rsidRPr="00C72F97">
        <w:rPr>
          <w:rFonts w:asciiTheme="minorHAnsi" w:hAnsiTheme="minorHAnsi" w:cstheme="minorHAnsi"/>
          <w:sz w:val="22"/>
          <w:szCs w:val="22"/>
          <w:vertAlign w:val="superscript"/>
        </w:rPr>
      </w:r>
      <w:r w:rsidR="00C64B4C" w:rsidRPr="00C72F97">
        <w:rPr>
          <w:rFonts w:asciiTheme="minorHAnsi" w:hAnsiTheme="minorHAnsi" w:cstheme="minorHAnsi"/>
          <w:sz w:val="22"/>
          <w:szCs w:val="22"/>
          <w:vertAlign w:val="superscript"/>
        </w:rPr>
        <w:fldChar w:fldCharType="separate"/>
      </w:r>
      <w:r w:rsidR="007A58E5" w:rsidRPr="00C72F97">
        <w:rPr>
          <w:rFonts w:asciiTheme="minorHAnsi" w:hAnsiTheme="minorHAnsi" w:cstheme="minorHAnsi"/>
          <w:sz w:val="22"/>
          <w:szCs w:val="22"/>
          <w:vertAlign w:val="superscript"/>
        </w:rPr>
        <w:t>17</w:t>
      </w:r>
      <w:r w:rsidR="00C64B4C" w:rsidRPr="00C72F97">
        <w:rPr>
          <w:rFonts w:asciiTheme="minorHAnsi" w:hAnsiTheme="minorHAnsi" w:cstheme="minorHAnsi"/>
          <w:sz w:val="22"/>
          <w:szCs w:val="22"/>
          <w:vertAlign w:val="superscript"/>
        </w:rPr>
        <w:fldChar w:fldCharType="end"/>
      </w:r>
      <w:r w:rsidR="00303954" w:rsidRPr="00C72F97">
        <w:rPr>
          <w:rFonts w:asciiTheme="minorHAnsi" w:hAnsiTheme="minorHAnsi" w:cstheme="minorHAnsi"/>
          <w:sz w:val="22"/>
          <w:szCs w:val="22"/>
          <w:vertAlign w:val="superscript"/>
        </w:rPr>
        <w:t xml:space="preserve"> </w:t>
      </w:r>
    </w:p>
    <w:p w14:paraId="0BBAD0E0" w14:textId="4B0FEB6A" w:rsidR="009F03AC" w:rsidRPr="00C72F97" w:rsidRDefault="00F4770D" w:rsidP="00C72F97">
      <w:pPr>
        <w:pStyle w:val="ListParagraph"/>
        <w:numPr>
          <w:ilvl w:val="0"/>
          <w:numId w:val="11"/>
        </w:numPr>
        <w:spacing w:line="480" w:lineRule="auto"/>
        <w:jc w:val="both"/>
        <w:rPr>
          <w:rFonts w:asciiTheme="minorHAnsi" w:hAnsiTheme="minorHAnsi" w:cstheme="minorHAnsi"/>
          <w:sz w:val="22"/>
          <w:szCs w:val="22"/>
        </w:rPr>
      </w:pPr>
      <w:r w:rsidRPr="00C72F97">
        <w:rPr>
          <w:rFonts w:asciiTheme="minorHAnsi" w:hAnsiTheme="minorHAnsi" w:cstheme="minorHAnsi"/>
          <w:sz w:val="22"/>
          <w:szCs w:val="22"/>
        </w:rPr>
        <w:t xml:space="preserve">The </w:t>
      </w:r>
      <w:r w:rsidR="004136F3" w:rsidRPr="00C72F97">
        <w:rPr>
          <w:rFonts w:asciiTheme="minorHAnsi" w:hAnsiTheme="minorHAnsi" w:cstheme="minorHAnsi"/>
          <w:sz w:val="22"/>
          <w:szCs w:val="22"/>
        </w:rPr>
        <w:t xml:space="preserve">fact that the </w:t>
      </w:r>
      <w:r w:rsidRPr="00C72F97">
        <w:rPr>
          <w:rFonts w:asciiTheme="minorHAnsi" w:hAnsiTheme="minorHAnsi" w:cstheme="minorHAnsi"/>
          <w:sz w:val="22"/>
          <w:szCs w:val="22"/>
        </w:rPr>
        <w:t xml:space="preserve">opioid epidemic is especially </w:t>
      </w:r>
      <w:r w:rsidR="004136F3" w:rsidRPr="00C72F97">
        <w:rPr>
          <w:rFonts w:asciiTheme="minorHAnsi" w:hAnsiTheme="minorHAnsi" w:cstheme="minorHAnsi"/>
          <w:sz w:val="22"/>
          <w:szCs w:val="22"/>
        </w:rPr>
        <w:t>severe</w:t>
      </w:r>
      <w:r w:rsidRPr="00C72F97">
        <w:rPr>
          <w:rFonts w:asciiTheme="minorHAnsi" w:hAnsiTheme="minorHAnsi" w:cstheme="minorHAnsi"/>
          <w:sz w:val="22"/>
          <w:szCs w:val="22"/>
        </w:rPr>
        <w:t xml:space="preserve"> in rural areas</w:t>
      </w:r>
      <w:r w:rsidR="004136F3" w:rsidRPr="00C72F97">
        <w:rPr>
          <w:rFonts w:asciiTheme="minorHAnsi" w:hAnsiTheme="minorHAnsi" w:cstheme="minorHAnsi"/>
          <w:sz w:val="22"/>
          <w:szCs w:val="22"/>
        </w:rPr>
        <w:t xml:space="preserve"> has been attributed to high unemployment, economic strife, poor health, </w:t>
      </w:r>
      <w:r w:rsidR="00F87330" w:rsidRPr="00C72F97">
        <w:rPr>
          <w:rFonts w:asciiTheme="minorHAnsi" w:hAnsiTheme="minorHAnsi" w:cstheme="minorHAnsi"/>
          <w:sz w:val="22"/>
          <w:szCs w:val="22"/>
        </w:rPr>
        <w:t xml:space="preserve">few providers, </w:t>
      </w:r>
      <w:r w:rsidR="004136F3" w:rsidRPr="00C72F97">
        <w:rPr>
          <w:rFonts w:asciiTheme="minorHAnsi" w:hAnsiTheme="minorHAnsi" w:cstheme="minorHAnsi"/>
          <w:sz w:val="22"/>
          <w:szCs w:val="22"/>
        </w:rPr>
        <w:t>high rates of uninsured</w:t>
      </w:r>
      <w:r w:rsidR="00E319B6" w:rsidRPr="00C72F97">
        <w:rPr>
          <w:rFonts w:asciiTheme="minorHAnsi" w:hAnsiTheme="minorHAnsi" w:cstheme="minorHAnsi"/>
          <w:sz w:val="22"/>
          <w:szCs w:val="22"/>
        </w:rPr>
        <w:t>, and poor access to healthcare</w:t>
      </w:r>
      <w:r w:rsidR="007B5307" w:rsidRPr="00C72F97">
        <w:rPr>
          <w:rFonts w:asciiTheme="minorHAnsi" w:hAnsiTheme="minorHAnsi" w:cstheme="minorHAnsi"/>
          <w:sz w:val="22"/>
          <w:szCs w:val="22"/>
        </w:rPr>
        <w:t xml:space="preserve"> and social services</w:t>
      </w:r>
      <w:r w:rsidR="004136F3" w:rsidRPr="00C72F97">
        <w:rPr>
          <w:rFonts w:asciiTheme="minorHAnsi" w:hAnsiTheme="minorHAnsi" w:cstheme="minorHAnsi"/>
          <w:sz w:val="22"/>
          <w:szCs w:val="22"/>
        </w:rPr>
        <w:t>.</w:t>
      </w:r>
      <w:r w:rsidR="0044203E" w:rsidRPr="00C72F97">
        <w:rPr>
          <w:rStyle w:val="EndnoteReference"/>
          <w:rFonts w:asciiTheme="minorHAnsi" w:hAnsiTheme="minorHAnsi" w:cstheme="minorHAnsi"/>
          <w:sz w:val="22"/>
          <w:szCs w:val="22"/>
        </w:rPr>
        <w:endnoteReference w:id="21"/>
      </w:r>
    </w:p>
    <w:p w14:paraId="3CC72FCE" w14:textId="7299523B" w:rsidR="003751C2" w:rsidRPr="00C72F97" w:rsidRDefault="003751C2" w:rsidP="00C72F97">
      <w:pPr>
        <w:pStyle w:val="ListParagraph"/>
        <w:numPr>
          <w:ilvl w:val="0"/>
          <w:numId w:val="11"/>
        </w:numPr>
        <w:spacing w:line="480" w:lineRule="auto"/>
        <w:jc w:val="both"/>
        <w:rPr>
          <w:rFonts w:asciiTheme="minorHAnsi" w:hAnsiTheme="minorHAnsi" w:cstheme="minorHAnsi"/>
          <w:sz w:val="22"/>
          <w:szCs w:val="22"/>
        </w:rPr>
      </w:pPr>
      <w:r w:rsidRPr="00C72F97">
        <w:rPr>
          <w:rFonts w:asciiTheme="minorHAnsi" w:hAnsiTheme="minorHAnsi" w:cstheme="minorHAnsi"/>
          <w:sz w:val="22"/>
          <w:szCs w:val="22"/>
        </w:rPr>
        <w:t>Some rural areas have few o</w:t>
      </w:r>
      <w:r w:rsidR="00F912F6" w:rsidRPr="00C72F97">
        <w:rPr>
          <w:rFonts w:asciiTheme="minorHAnsi" w:hAnsiTheme="minorHAnsi" w:cstheme="minorHAnsi"/>
          <w:sz w:val="22"/>
          <w:szCs w:val="22"/>
        </w:rPr>
        <w:t>r</w:t>
      </w:r>
      <w:r w:rsidRPr="00C72F97">
        <w:rPr>
          <w:rFonts w:asciiTheme="minorHAnsi" w:hAnsiTheme="minorHAnsi" w:cstheme="minorHAnsi"/>
          <w:sz w:val="22"/>
          <w:szCs w:val="22"/>
        </w:rPr>
        <w:t xml:space="preserve"> no mental health care professionals at all.</w:t>
      </w:r>
      <w:r w:rsidRPr="00C72F97">
        <w:rPr>
          <w:rFonts w:asciiTheme="minorHAnsi" w:hAnsiTheme="minorHAnsi" w:cstheme="minorHAnsi"/>
          <w:sz w:val="22"/>
          <w:szCs w:val="22"/>
          <w:vertAlign w:val="superscript"/>
        </w:rPr>
        <w:fldChar w:fldCharType="begin"/>
      </w:r>
      <w:r w:rsidRPr="00C72F97">
        <w:rPr>
          <w:rFonts w:asciiTheme="minorHAnsi" w:hAnsiTheme="minorHAnsi" w:cstheme="minorHAnsi"/>
          <w:sz w:val="22"/>
          <w:szCs w:val="22"/>
          <w:vertAlign w:val="superscript"/>
        </w:rPr>
        <w:instrText xml:space="preserve"> NOTEREF _Ref7128568 \h  \* MERGEFORMAT </w:instrText>
      </w:r>
      <w:r w:rsidRPr="00C72F97">
        <w:rPr>
          <w:rFonts w:asciiTheme="minorHAnsi" w:hAnsiTheme="minorHAnsi" w:cstheme="minorHAnsi"/>
          <w:sz w:val="22"/>
          <w:szCs w:val="22"/>
          <w:vertAlign w:val="superscript"/>
        </w:rPr>
      </w:r>
      <w:r w:rsidRPr="00C72F97">
        <w:rPr>
          <w:rFonts w:asciiTheme="minorHAnsi" w:hAnsiTheme="minorHAnsi" w:cstheme="minorHAnsi"/>
          <w:sz w:val="22"/>
          <w:szCs w:val="22"/>
          <w:vertAlign w:val="superscript"/>
        </w:rPr>
        <w:fldChar w:fldCharType="separate"/>
      </w:r>
      <w:r w:rsidR="007A58E5" w:rsidRPr="00C72F97">
        <w:rPr>
          <w:rFonts w:asciiTheme="minorHAnsi" w:hAnsiTheme="minorHAnsi" w:cstheme="minorHAnsi"/>
          <w:sz w:val="22"/>
          <w:szCs w:val="22"/>
          <w:vertAlign w:val="superscript"/>
        </w:rPr>
        <w:t>19</w:t>
      </w:r>
      <w:r w:rsidRPr="00C72F97">
        <w:rPr>
          <w:rFonts w:asciiTheme="minorHAnsi" w:hAnsiTheme="minorHAnsi" w:cstheme="minorHAnsi"/>
          <w:sz w:val="22"/>
          <w:szCs w:val="22"/>
          <w:vertAlign w:val="superscript"/>
        </w:rPr>
        <w:fldChar w:fldCharType="end"/>
      </w:r>
    </w:p>
    <w:p w14:paraId="34257ACC" w14:textId="07CD5447" w:rsidR="000A2A62" w:rsidRPr="00C72F97" w:rsidRDefault="0019402F" w:rsidP="00C72F97">
      <w:pPr>
        <w:pStyle w:val="ListParagraph"/>
        <w:numPr>
          <w:ilvl w:val="0"/>
          <w:numId w:val="11"/>
        </w:numPr>
        <w:spacing w:line="480" w:lineRule="auto"/>
        <w:jc w:val="both"/>
        <w:rPr>
          <w:rFonts w:asciiTheme="minorHAnsi" w:hAnsiTheme="minorHAnsi" w:cstheme="minorHAnsi"/>
          <w:sz w:val="22"/>
          <w:szCs w:val="22"/>
        </w:rPr>
      </w:pPr>
      <w:r w:rsidRPr="00C72F97">
        <w:rPr>
          <w:rFonts w:asciiTheme="minorHAnsi" w:hAnsiTheme="minorHAnsi" w:cstheme="minorHAnsi"/>
          <w:sz w:val="22"/>
          <w:szCs w:val="22"/>
        </w:rPr>
        <w:t>People who live in the lowest income areas of the United States are twice as likely to abuse opioids</w:t>
      </w:r>
      <w:r w:rsidR="00930B00" w:rsidRPr="00C72F97">
        <w:rPr>
          <w:rFonts w:asciiTheme="minorHAnsi" w:hAnsiTheme="minorHAnsi" w:cstheme="minorHAnsi"/>
          <w:sz w:val="22"/>
          <w:szCs w:val="22"/>
        </w:rPr>
        <w:t xml:space="preserve"> as those</w:t>
      </w:r>
      <w:r w:rsidR="00FA3F82" w:rsidRPr="00C72F97">
        <w:rPr>
          <w:rFonts w:asciiTheme="minorHAnsi" w:hAnsiTheme="minorHAnsi" w:cstheme="minorHAnsi"/>
          <w:sz w:val="22"/>
          <w:szCs w:val="22"/>
        </w:rPr>
        <w:t xml:space="preserve"> in the highest income </w:t>
      </w:r>
      <w:proofErr w:type="gramStart"/>
      <w:r w:rsidR="00FA3F82" w:rsidRPr="00C72F97">
        <w:rPr>
          <w:rFonts w:asciiTheme="minorHAnsi" w:hAnsiTheme="minorHAnsi" w:cstheme="minorHAnsi"/>
          <w:sz w:val="22"/>
          <w:szCs w:val="22"/>
        </w:rPr>
        <w:t>areas</w:t>
      </w:r>
      <w:proofErr w:type="gramEnd"/>
      <w:r w:rsidR="00FA3F82" w:rsidRPr="00C72F97">
        <w:rPr>
          <w:rFonts w:asciiTheme="minorHAnsi" w:hAnsiTheme="minorHAnsi" w:cstheme="minorHAnsi"/>
          <w:sz w:val="22"/>
          <w:szCs w:val="22"/>
        </w:rPr>
        <w:t>.</w:t>
      </w:r>
      <w:r w:rsidR="00724983" w:rsidRPr="00C72F97">
        <w:rPr>
          <w:rFonts w:asciiTheme="minorHAnsi" w:hAnsiTheme="minorHAnsi" w:cstheme="minorHAnsi"/>
          <w:sz w:val="22"/>
          <w:szCs w:val="22"/>
          <w:vertAlign w:val="superscript"/>
        </w:rPr>
        <w:fldChar w:fldCharType="begin"/>
      </w:r>
      <w:r w:rsidR="00724983" w:rsidRPr="00C72F97">
        <w:rPr>
          <w:rFonts w:asciiTheme="minorHAnsi" w:hAnsiTheme="minorHAnsi" w:cstheme="minorHAnsi"/>
          <w:sz w:val="22"/>
          <w:szCs w:val="22"/>
          <w:vertAlign w:val="superscript"/>
        </w:rPr>
        <w:instrText xml:space="preserve"> NOTEREF _Ref8247162 \h </w:instrText>
      </w:r>
      <w:r w:rsidR="007422A6" w:rsidRPr="00C72F97">
        <w:rPr>
          <w:rFonts w:asciiTheme="minorHAnsi" w:hAnsiTheme="minorHAnsi" w:cstheme="minorHAnsi"/>
          <w:sz w:val="22"/>
          <w:szCs w:val="22"/>
          <w:vertAlign w:val="superscript"/>
        </w:rPr>
        <w:instrText xml:space="preserve"> \* MERGEFORMAT </w:instrText>
      </w:r>
      <w:r w:rsidR="00724983" w:rsidRPr="00C72F97">
        <w:rPr>
          <w:rFonts w:asciiTheme="minorHAnsi" w:hAnsiTheme="minorHAnsi" w:cstheme="minorHAnsi"/>
          <w:sz w:val="22"/>
          <w:szCs w:val="22"/>
          <w:vertAlign w:val="superscript"/>
        </w:rPr>
      </w:r>
      <w:r w:rsidR="00724983" w:rsidRPr="00C72F97">
        <w:rPr>
          <w:rFonts w:asciiTheme="minorHAnsi" w:hAnsiTheme="minorHAnsi" w:cstheme="minorHAnsi"/>
          <w:sz w:val="22"/>
          <w:szCs w:val="22"/>
          <w:vertAlign w:val="superscript"/>
        </w:rPr>
        <w:fldChar w:fldCharType="separate"/>
      </w:r>
      <w:r w:rsidR="007A58E5" w:rsidRPr="00C72F97">
        <w:rPr>
          <w:rFonts w:asciiTheme="minorHAnsi" w:hAnsiTheme="minorHAnsi" w:cstheme="minorHAnsi"/>
          <w:sz w:val="22"/>
          <w:szCs w:val="22"/>
          <w:vertAlign w:val="superscript"/>
        </w:rPr>
        <w:t>5</w:t>
      </w:r>
      <w:r w:rsidR="00724983" w:rsidRPr="00C72F97">
        <w:rPr>
          <w:rFonts w:asciiTheme="minorHAnsi" w:hAnsiTheme="minorHAnsi" w:cstheme="minorHAnsi"/>
          <w:sz w:val="22"/>
          <w:szCs w:val="22"/>
          <w:vertAlign w:val="superscript"/>
        </w:rPr>
        <w:fldChar w:fldCharType="end"/>
      </w:r>
    </w:p>
    <w:p w14:paraId="150128A9" w14:textId="5B510C19" w:rsidR="00B060B9" w:rsidRDefault="00B060B9" w:rsidP="003D4F9A">
      <w:pPr>
        <w:spacing w:line="480" w:lineRule="auto"/>
      </w:pPr>
    </w:p>
    <w:p w14:paraId="4F4A046E" w14:textId="069A1B94" w:rsidR="00855A6D" w:rsidRPr="00B31718" w:rsidRDefault="00855A6D" w:rsidP="00B31718">
      <w:pPr>
        <w:spacing w:line="480" w:lineRule="auto"/>
        <w:jc w:val="both"/>
        <w:rPr>
          <w:rFonts w:asciiTheme="minorHAnsi" w:hAnsiTheme="minorHAnsi" w:cstheme="minorHAnsi"/>
          <w:i/>
          <w:iCs/>
        </w:rPr>
      </w:pPr>
      <w:r w:rsidRPr="00B31718">
        <w:rPr>
          <w:rFonts w:asciiTheme="minorHAnsi" w:hAnsiTheme="minorHAnsi" w:cstheme="minorHAnsi"/>
          <w:i/>
          <w:iCs/>
        </w:rPr>
        <w:t xml:space="preserve">Presence of </w:t>
      </w:r>
      <w:r w:rsidR="00264634" w:rsidRPr="00B31718">
        <w:rPr>
          <w:rFonts w:asciiTheme="minorHAnsi" w:hAnsiTheme="minorHAnsi" w:cstheme="minorHAnsi"/>
          <w:i/>
          <w:iCs/>
        </w:rPr>
        <w:t>m</w:t>
      </w:r>
      <w:r w:rsidRPr="00B31718">
        <w:rPr>
          <w:rFonts w:asciiTheme="minorHAnsi" w:hAnsiTheme="minorHAnsi" w:cstheme="minorHAnsi"/>
          <w:i/>
          <w:iCs/>
        </w:rPr>
        <w:t>ental illness</w:t>
      </w:r>
      <w:r w:rsidR="001706CB" w:rsidRPr="00B31718">
        <w:rPr>
          <w:rFonts w:asciiTheme="minorHAnsi" w:hAnsiTheme="minorHAnsi" w:cstheme="minorHAnsi"/>
          <w:i/>
          <w:iCs/>
        </w:rPr>
        <w:t xml:space="preserve"> or be</w:t>
      </w:r>
      <w:r w:rsidR="00264634" w:rsidRPr="00B31718">
        <w:rPr>
          <w:rFonts w:asciiTheme="minorHAnsi" w:hAnsiTheme="minorHAnsi" w:cstheme="minorHAnsi"/>
          <w:i/>
          <w:iCs/>
        </w:rPr>
        <w:t>havioral health diagnosis</w:t>
      </w:r>
    </w:p>
    <w:p w14:paraId="767D7947" w14:textId="4DA77C50" w:rsidR="004C239E" w:rsidRPr="00005F4E" w:rsidRDefault="0018479D" w:rsidP="00B31718">
      <w:pPr>
        <w:pStyle w:val="ListParagraph"/>
        <w:numPr>
          <w:ilvl w:val="0"/>
          <w:numId w:val="14"/>
        </w:numPr>
        <w:spacing w:line="480" w:lineRule="auto"/>
        <w:jc w:val="both"/>
        <w:rPr>
          <w:rFonts w:asciiTheme="minorHAnsi" w:hAnsiTheme="minorHAnsi" w:cstheme="minorHAnsi"/>
          <w:sz w:val="22"/>
          <w:szCs w:val="22"/>
        </w:rPr>
      </w:pPr>
      <w:r w:rsidRPr="00005F4E">
        <w:rPr>
          <w:rFonts w:asciiTheme="minorHAnsi" w:hAnsiTheme="minorHAnsi" w:cstheme="minorHAnsi"/>
          <w:sz w:val="22"/>
          <w:szCs w:val="22"/>
        </w:rPr>
        <w:t xml:space="preserve">People who suffer from mental illness often experience symptoms of intrusive thoughts, hopelessness, lack of motivation, or a fear of public situations; to cope with their </w:t>
      </w:r>
      <w:proofErr w:type="gramStart"/>
      <w:r w:rsidRPr="00005F4E">
        <w:rPr>
          <w:rFonts w:asciiTheme="minorHAnsi" w:hAnsiTheme="minorHAnsi" w:cstheme="minorHAnsi"/>
          <w:sz w:val="22"/>
          <w:szCs w:val="22"/>
        </w:rPr>
        <w:t>symptoms,</w:t>
      </w:r>
      <w:proofErr w:type="gramEnd"/>
      <w:r w:rsidRPr="00005F4E">
        <w:rPr>
          <w:rFonts w:asciiTheme="minorHAnsi" w:hAnsiTheme="minorHAnsi" w:cstheme="minorHAnsi"/>
          <w:sz w:val="22"/>
          <w:szCs w:val="22"/>
        </w:rPr>
        <w:t xml:space="preserve"> they often turn to substance use. The persistence of such behavior increases the risk of developing an addiction.</w:t>
      </w:r>
      <w:bookmarkStart w:id="15" w:name="_Ref8239147"/>
      <w:r w:rsidR="00BA7EA3" w:rsidRPr="00005F4E">
        <w:rPr>
          <w:rStyle w:val="EndnoteReference"/>
          <w:rFonts w:asciiTheme="minorHAnsi" w:hAnsiTheme="minorHAnsi" w:cstheme="minorHAnsi"/>
          <w:sz w:val="22"/>
          <w:szCs w:val="22"/>
        </w:rPr>
        <w:endnoteReference w:id="22"/>
      </w:r>
      <w:bookmarkEnd w:id="15"/>
      <w:r w:rsidR="00B72ACB" w:rsidRPr="00005F4E">
        <w:rPr>
          <w:rFonts w:asciiTheme="minorHAnsi" w:hAnsiTheme="minorHAnsi" w:cstheme="minorHAnsi"/>
          <w:sz w:val="22"/>
          <w:szCs w:val="22"/>
        </w:rPr>
        <w:t xml:space="preserve">  </w:t>
      </w:r>
    </w:p>
    <w:p w14:paraId="5E4C87D8" w14:textId="77777777" w:rsidR="00B31718" w:rsidRPr="00005F4E" w:rsidRDefault="00B247AD" w:rsidP="00B31718">
      <w:pPr>
        <w:pStyle w:val="ListParagraph"/>
        <w:numPr>
          <w:ilvl w:val="0"/>
          <w:numId w:val="14"/>
        </w:numPr>
        <w:spacing w:line="480" w:lineRule="auto"/>
        <w:jc w:val="both"/>
        <w:rPr>
          <w:rFonts w:asciiTheme="majorHAnsi" w:hAnsiTheme="majorHAnsi" w:cstheme="majorHAnsi"/>
          <w:sz w:val="22"/>
        </w:rPr>
      </w:pPr>
      <w:r w:rsidRPr="00005F4E">
        <w:rPr>
          <w:rFonts w:asciiTheme="minorHAnsi" w:hAnsiTheme="minorHAnsi" w:cstheme="minorHAnsi"/>
          <w:sz w:val="22"/>
          <w:szCs w:val="22"/>
        </w:rPr>
        <w:t xml:space="preserve">According to </w:t>
      </w:r>
      <w:r w:rsidR="00C77CC4" w:rsidRPr="00005F4E">
        <w:rPr>
          <w:rFonts w:asciiTheme="minorHAnsi" w:hAnsiTheme="minorHAnsi" w:cstheme="minorHAnsi"/>
          <w:sz w:val="22"/>
          <w:szCs w:val="22"/>
        </w:rPr>
        <w:t xml:space="preserve">Research Associates Henry </w:t>
      </w:r>
      <w:proofErr w:type="spellStart"/>
      <w:r w:rsidR="00C77CC4" w:rsidRPr="00005F4E">
        <w:rPr>
          <w:rFonts w:asciiTheme="minorHAnsi" w:hAnsiTheme="minorHAnsi" w:cstheme="minorHAnsi"/>
          <w:sz w:val="22"/>
          <w:szCs w:val="22"/>
        </w:rPr>
        <w:t>Saffer</w:t>
      </w:r>
      <w:proofErr w:type="spellEnd"/>
      <w:r w:rsidR="00C77CC4" w:rsidRPr="00005F4E">
        <w:rPr>
          <w:rFonts w:asciiTheme="minorHAnsi" w:hAnsiTheme="minorHAnsi" w:cstheme="minorHAnsi"/>
          <w:sz w:val="22"/>
          <w:szCs w:val="22"/>
        </w:rPr>
        <w:t xml:space="preserve"> and </w:t>
      </w:r>
      <w:proofErr w:type="spellStart"/>
      <w:r w:rsidR="00C77CC4" w:rsidRPr="00005F4E">
        <w:rPr>
          <w:rFonts w:asciiTheme="minorHAnsi" w:hAnsiTheme="minorHAnsi" w:cstheme="minorHAnsi"/>
          <w:sz w:val="22"/>
          <w:szCs w:val="22"/>
        </w:rPr>
        <w:t>Dhaval</w:t>
      </w:r>
      <w:proofErr w:type="spellEnd"/>
      <w:r w:rsidR="00C77CC4" w:rsidRPr="00005F4E">
        <w:rPr>
          <w:rFonts w:asciiTheme="minorHAnsi" w:hAnsiTheme="minorHAnsi" w:cstheme="minorHAnsi"/>
          <w:sz w:val="22"/>
          <w:szCs w:val="22"/>
        </w:rPr>
        <w:t xml:space="preserve"> Dave of the Natio</w:t>
      </w:r>
      <w:r w:rsidR="00FB497A" w:rsidRPr="00005F4E">
        <w:rPr>
          <w:rFonts w:asciiTheme="minorHAnsi" w:hAnsiTheme="minorHAnsi" w:cstheme="minorHAnsi"/>
          <w:sz w:val="22"/>
          <w:szCs w:val="22"/>
        </w:rPr>
        <w:t>n</w:t>
      </w:r>
      <w:r w:rsidR="00C77CC4" w:rsidRPr="00005F4E">
        <w:rPr>
          <w:rFonts w:asciiTheme="minorHAnsi" w:hAnsiTheme="minorHAnsi" w:cstheme="minorHAnsi"/>
          <w:sz w:val="22"/>
          <w:szCs w:val="22"/>
        </w:rPr>
        <w:t>al Bureau of Economic Research,</w:t>
      </w:r>
      <w:r w:rsidRPr="00005F4E">
        <w:rPr>
          <w:rFonts w:asciiTheme="minorHAnsi" w:hAnsiTheme="minorHAnsi" w:cstheme="minorHAnsi"/>
          <w:sz w:val="22"/>
          <w:szCs w:val="22"/>
        </w:rPr>
        <w:t xml:space="preserve"> “</w:t>
      </w:r>
      <w:r w:rsidR="0009616C" w:rsidRPr="00005F4E">
        <w:rPr>
          <w:rFonts w:asciiTheme="minorHAnsi" w:hAnsiTheme="minorHAnsi" w:cstheme="minorHAnsi"/>
          <w:sz w:val="22"/>
          <w:szCs w:val="22"/>
        </w:rPr>
        <w:t xml:space="preserve">When other factors are held constant, mental illness </w:t>
      </w:r>
      <w:r w:rsidR="0009616C" w:rsidRPr="00005F4E">
        <w:rPr>
          <w:rFonts w:asciiTheme="minorHAnsi" w:hAnsiTheme="minorHAnsi" w:cstheme="minorHAnsi"/>
          <w:i/>
          <w:iCs/>
          <w:sz w:val="22"/>
          <w:szCs w:val="22"/>
        </w:rPr>
        <w:t>does</w:t>
      </w:r>
      <w:r w:rsidR="0009616C" w:rsidRPr="00005F4E">
        <w:rPr>
          <w:rFonts w:asciiTheme="minorHAnsi" w:hAnsiTheme="minorHAnsi" w:cstheme="minorHAnsi"/>
          <w:sz w:val="22"/>
          <w:szCs w:val="22"/>
        </w:rPr>
        <w:t xml:space="preserve"> </w:t>
      </w:r>
      <w:r w:rsidR="0009616C" w:rsidRPr="00005F4E">
        <w:rPr>
          <w:rFonts w:asciiTheme="majorHAnsi" w:hAnsiTheme="majorHAnsi" w:cstheme="majorHAnsi"/>
          <w:sz w:val="22"/>
          <w:szCs w:val="22"/>
        </w:rPr>
        <w:t>increase the use of addictive goods—relative to use by the overall population—by 20</w:t>
      </w:r>
      <w:r w:rsidR="00D64FD0" w:rsidRPr="00005F4E">
        <w:rPr>
          <w:rFonts w:asciiTheme="majorHAnsi" w:hAnsiTheme="majorHAnsi" w:cstheme="majorHAnsi"/>
          <w:sz w:val="22"/>
          <w:szCs w:val="22"/>
        </w:rPr>
        <w:t>%</w:t>
      </w:r>
      <w:r w:rsidR="0009616C" w:rsidRPr="00005F4E">
        <w:rPr>
          <w:rFonts w:asciiTheme="majorHAnsi" w:hAnsiTheme="majorHAnsi" w:cstheme="majorHAnsi"/>
          <w:sz w:val="22"/>
          <w:szCs w:val="22"/>
        </w:rPr>
        <w:t xml:space="preserve"> for alcohol, 27% for cocaine,</w:t>
      </w:r>
      <w:r w:rsidR="00D64FD0" w:rsidRPr="00005F4E">
        <w:rPr>
          <w:rFonts w:asciiTheme="majorHAnsi" w:hAnsiTheme="majorHAnsi" w:cstheme="majorHAnsi"/>
          <w:sz w:val="22"/>
          <w:szCs w:val="22"/>
        </w:rPr>
        <w:t xml:space="preserve"> and 86% for cigarettes.”</w:t>
      </w:r>
      <w:bookmarkStart w:id="16" w:name="_Ref8238035"/>
      <w:r w:rsidR="00D64FD0" w:rsidRPr="00005F4E">
        <w:rPr>
          <w:rStyle w:val="EndnoteReference"/>
          <w:rFonts w:asciiTheme="majorHAnsi" w:hAnsiTheme="majorHAnsi" w:cstheme="majorHAnsi"/>
          <w:sz w:val="22"/>
          <w:szCs w:val="22"/>
        </w:rPr>
        <w:endnoteReference w:id="23"/>
      </w:r>
      <w:bookmarkEnd w:id="16"/>
      <w:r w:rsidR="0009616C" w:rsidRPr="00005F4E">
        <w:rPr>
          <w:rFonts w:asciiTheme="majorHAnsi" w:hAnsiTheme="majorHAnsi" w:cstheme="majorHAnsi"/>
          <w:sz w:val="22"/>
          <w:szCs w:val="22"/>
        </w:rPr>
        <w:t xml:space="preserve"> </w:t>
      </w:r>
      <w:r w:rsidR="00B13E49" w:rsidRPr="00005F4E">
        <w:rPr>
          <w:rFonts w:asciiTheme="majorHAnsi" w:hAnsiTheme="majorHAnsi" w:cstheme="majorHAnsi"/>
          <w:sz w:val="22"/>
          <w:szCs w:val="22"/>
        </w:rPr>
        <w:t xml:space="preserve"> </w:t>
      </w:r>
      <w:r w:rsidR="005174AE" w:rsidRPr="00005F4E">
        <w:rPr>
          <w:rFonts w:asciiTheme="majorHAnsi" w:hAnsiTheme="majorHAnsi" w:cstheme="majorHAnsi"/>
          <w:sz w:val="22"/>
          <w:szCs w:val="22"/>
        </w:rPr>
        <w:t xml:space="preserve">They point out that </w:t>
      </w:r>
      <w:r w:rsidR="008156A8" w:rsidRPr="00005F4E">
        <w:rPr>
          <w:rFonts w:asciiTheme="majorHAnsi" w:hAnsiTheme="majorHAnsi" w:cstheme="majorHAnsi"/>
          <w:sz w:val="22"/>
          <w:szCs w:val="22"/>
        </w:rPr>
        <w:t>in any given year, approximately 24% of the U.S. population have a true</w:t>
      </w:r>
      <w:r w:rsidR="008156A8" w:rsidRPr="00005F4E">
        <w:rPr>
          <w:rFonts w:asciiTheme="majorHAnsi" w:hAnsiTheme="majorHAnsi" w:cstheme="majorHAnsi"/>
          <w:sz w:val="22"/>
        </w:rPr>
        <w:t xml:space="preserve"> diagnosable mental illness, and that individuals with an existing mental illness consume </w:t>
      </w:r>
      <w:r w:rsidR="00F62C08" w:rsidRPr="00005F4E">
        <w:rPr>
          <w:rFonts w:asciiTheme="majorHAnsi" w:hAnsiTheme="majorHAnsi" w:cstheme="majorHAnsi"/>
          <w:sz w:val="22"/>
        </w:rPr>
        <w:t>r</w:t>
      </w:r>
      <w:r w:rsidR="008156A8" w:rsidRPr="00005F4E">
        <w:rPr>
          <w:rFonts w:asciiTheme="majorHAnsi" w:hAnsiTheme="majorHAnsi" w:cstheme="majorHAnsi"/>
          <w:sz w:val="22"/>
        </w:rPr>
        <w:t>oughly 38% of all alcohol, 44% of all cocaine, and 40% of all cigarettes.</w:t>
      </w:r>
      <w:r w:rsidR="008156A8" w:rsidRPr="00005F4E">
        <w:rPr>
          <w:rFonts w:asciiTheme="majorHAnsi" w:hAnsiTheme="majorHAnsi" w:cstheme="majorHAnsi"/>
          <w:sz w:val="22"/>
          <w:vertAlign w:val="superscript"/>
        </w:rPr>
        <w:fldChar w:fldCharType="begin"/>
      </w:r>
      <w:r w:rsidR="008156A8" w:rsidRPr="00005F4E">
        <w:rPr>
          <w:rFonts w:asciiTheme="majorHAnsi" w:hAnsiTheme="majorHAnsi" w:cstheme="majorHAnsi"/>
          <w:sz w:val="22"/>
          <w:vertAlign w:val="superscript"/>
        </w:rPr>
        <w:instrText xml:space="preserve"> NOTEREF _Ref8238035 \h </w:instrText>
      </w:r>
      <w:r w:rsidR="00B110A2" w:rsidRPr="00005F4E">
        <w:rPr>
          <w:rFonts w:asciiTheme="majorHAnsi" w:hAnsiTheme="majorHAnsi" w:cstheme="majorHAnsi"/>
          <w:sz w:val="22"/>
          <w:vertAlign w:val="superscript"/>
        </w:rPr>
        <w:instrText xml:space="preserve"> \* MERGEFORMAT </w:instrText>
      </w:r>
      <w:r w:rsidR="008156A8" w:rsidRPr="00005F4E">
        <w:rPr>
          <w:rFonts w:asciiTheme="majorHAnsi" w:hAnsiTheme="majorHAnsi" w:cstheme="majorHAnsi"/>
          <w:sz w:val="22"/>
          <w:vertAlign w:val="superscript"/>
        </w:rPr>
      </w:r>
      <w:r w:rsidR="008156A8" w:rsidRPr="00005F4E">
        <w:rPr>
          <w:rFonts w:asciiTheme="majorHAnsi" w:hAnsiTheme="majorHAnsi" w:cstheme="majorHAnsi"/>
          <w:sz w:val="22"/>
          <w:vertAlign w:val="superscript"/>
        </w:rPr>
        <w:fldChar w:fldCharType="separate"/>
      </w:r>
      <w:r w:rsidR="007A58E5" w:rsidRPr="00005F4E">
        <w:rPr>
          <w:rFonts w:asciiTheme="majorHAnsi" w:hAnsiTheme="majorHAnsi" w:cstheme="majorHAnsi"/>
          <w:sz w:val="22"/>
          <w:vertAlign w:val="superscript"/>
        </w:rPr>
        <w:t>22</w:t>
      </w:r>
      <w:r w:rsidR="008156A8" w:rsidRPr="00005F4E">
        <w:rPr>
          <w:rFonts w:asciiTheme="majorHAnsi" w:hAnsiTheme="majorHAnsi" w:cstheme="majorHAnsi"/>
          <w:sz w:val="22"/>
          <w:vertAlign w:val="superscript"/>
        </w:rPr>
        <w:fldChar w:fldCharType="end"/>
      </w:r>
      <w:r w:rsidR="008156A8" w:rsidRPr="00005F4E">
        <w:rPr>
          <w:rFonts w:asciiTheme="majorHAnsi" w:hAnsiTheme="majorHAnsi" w:cstheme="majorHAnsi"/>
          <w:sz w:val="22"/>
        </w:rPr>
        <w:t xml:space="preserve">  </w:t>
      </w:r>
      <w:r w:rsidR="00B13E49" w:rsidRPr="00005F4E">
        <w:rPr>
          <w:rFonts w:asciiTheme="majorHAnsi" w:hAnsiTheme="majorHAnsi" w:cstheme="majorHAnsi"/>
          <w:sz w:val="22"/>
        </w:rPr>
        <w:t xml:space="preserve">Although these researchers did not analyze for prescription opioids, the </w:t>
      </w:r>
      <w:r w:rsidR="000F49E1" w:rsidRPr="00005F4E">
        <w:rPr>
          <w:rFonts w:asciiTheme="majorHAnsi" w:hAnsiTheme="majorHAnsi" w:cstheme="majorHAnsi"/>
          <w:sz w:val="22"/>
        </w:rPr>
        <w:t>relationship</w:t>
      </w:r>
      <w:r w:rsidR="00B13E49" w:rsidRPr="00005F4E">
        <w:rPr>
          <w:rFonts w:asciiTheme="majorHAnsi" w:hAnsiTheme="majorHAnsi" w:cstheme="majorHAnsi"/>
          <w:sz w:val="22"/>
        </w:rPr>
        <w:t xml:space="preserve"> </w:t>
      </w:r>
      <w:r w:rsidR="00A17001" w:rsidRPr="00005F4E">
        <w:rPr>
          <w:rFonts w:asciiTheme="majorHAnsi" w:hAnsiTheme="majorHAnsi" w:cstheme="majorHAnsi"/>
          <w:sz w:val="22"/>
        </w:rPr>
        <w:t>between</w:t>
      </w:r>
      <w:r w:rsidR="00B13E49" w:rsidRPr="00005F4E">
        <w:rPr>
          <w:rFonts w:asciiTheme="majorHAnsi" w:hAnsiTheme="majorHAnsi" w:cstheme="majorHAnsi"/>
          <w:sz w:val="22"/>
        </w:rPr>
        <w:t xml:space="preserve"> mental illness </w:t>
      </w:r>
      <w:r w:rsidR="000F49E1" w:rsidRPr="00005F4E">
        <w:rPr>
          <w:rFonts w:asciiTheme="majorHAnsi" w:hAnsiTheme="majorHAnsi" w:cstheme="majorHAnsi"/>
          <w:sz w:val="22"/>
        </w:rPr>
        <w:t>and</w:t>
      </w:r>
      <w:r w:rsidR="00B13E49" w:rsidRPr="00005F4E">
        <w:rPr>
          <w:rFonts w:asciiTheme="majorHAnsi" w:hAnsiTheme="majorHAnsi" w:cstheme="majorHAnsi"/>
          <w:sz w:val="22"/>
        </w:rPr>
        <w:t xml:space="preserve"> addictive behaviors </w:t>
      </w:r>
      <w:r w:rsidR="00A17001" w:rsidRPr="00005F4E">
        <w:rPr>
          <w:rFonts w:asciiTheme="majorHAnsi" w:hAnsiTheme="majorHAnsi" w:cstheme="majorHAnsi"/>
          <w:sz w:val="22"/>
        </w:rPr>
        <w:t xml:space="preserve">would </w:t>
      </w:r>
      <w:r w:rsidR="00B13E49" w:rsidRPr="00005F4E">
        <w:rPr>
          <w:rFonts w:asciiTheme="majorHAnsi" w:hAnsiTheme="majorHAnsi" w:cstheme="majorHAnsi"/>
          <w:sz w:val="22"/>
        </w:rPr>
        <w:t>seem</w:t>
      </w:r>
      <w:r w:rsidR="00A17001" w:rsidRPr="00005F4E">
        <w:rPr>
          <w:rFonts w:asciiTheme="majorHAnsi" w:hAnsiTheme="majorHAnsi" w:cstheme="majorHAnsi"/>
          <w:sz w:val="22"/>
        </w:rPr>
        <w:t xml:space="preserve"> to be</w:t>
      </w:r>
      <w:r w:rsidR="00B13E49" w:rsidRPr="00005F4E">
        <w:rPr>
          <w:rFonts w:asciiTheme="majorHAnsi" w:hAnsiTheme="majorHAnsi" w:cstheme="majorHAnsi"/>
          <w:sz w:val="22"/>
        </w:rPr>
        <w:t xml:space="preserve"> </w:t>
      </w:r>
      <w:r w:rsidR="00A17001" w:rsidRPr="00005F4E">
        <w:rPr>
          <w:rFonts w:asciiTheme="majorHAnsi" w:hAnsiTheme="majorHAnsi" w:cstheme="majorHAnsi"/>
          <w:sz w:val="22"/>
        </w:rPr>
        <w:t>applicable to opioid use, as well.</w:t>
      </w:r>
      <w:r w:rsidR="00233C4D" w:rsidRPr="00005F4E">
        <w:rPr>
          <w:rFonts w:asciiTheme="majorHAnsi" w:hAnsiTheme="majorHAnsi" w:cstheme="majorHAnsi"/>
          <w:sz w:val="22"/>
        </w:rPr>
        <w:t xml:space="preserve">  </w:t>
      </w:r>
    </w:p>
    <w:p w14:paraId="78FFB941" w14:textId="44205FA7" w:rsidR="009E29E1" w:rsidRPr="002423BB" w:rsidRDefault="009E29E1" w:rsidP="00EE207D">
      <w:pPr>
        <w:pStyle w:val="ListParagraph"/>
        <w:numPr>
          <w:ilvl w:val="0"/>
          <w:numId w:val="14"/>
        </w:numPr>
        <w:spacing w:line="480" w:lineRule="auto"/>
        <w:jc w:val="both"/>
        <w:rPr>
          <w:rFonts w:asciiTheme="majorHAnsi" w:hAnsiTheme="majorHAnsi" w:cstheme="majorHAnsi"/>
          <w:sz w:val="22"/>
        </w:rPr>
      </w:pPr>
      <w:proofErr w:type="gramStart"/>
      <w:r w:rsidRPr="002423BB">
        <w:rPr>
          <w:rFonts w:asciiTheme="majorHAnsi" w:hAnsiTheme="majorHAnsi" w:cstheme="majorHAnsi"/>
          <w:sz w:val="22"/>
        </w:rPr>
        <w:t>Of note, the</w:t>
      </w:r>
      <w:r w:rsidR="0087269B" w:rsidRPr="002423BB">
        <w:rPr>
          <w:rFonts w:asciiTheme="majorHAnsi" w:hAnsiTheme="majorHAnsi" w:cstheme="majorHAnsi"/>
          <w:sz w:val="22"/>
        </w:rPr>
        <w:t xml:space="preserve"> statistics regarding psychiatric disorders have not changed much since 1997, when</w:t>
      </w:r>
      <w:r w:rsidR="00BD06C6" w:rsidRPr="002423BB">
        <w:rPr>
          <w:rFonts w:asciiTheme="majorHAnsi" w:hAnsiTheme="majorHAnsi" w:cstheme="majorHAnsi"/>
          <w:sz w:val="22"/>
        </w:rPr>
        <w:t xml:space="preserve"> it was reported that</w:t>
      </w:r>
      <w:r w:rsidR="00F410DF" w:rsidRPr="002423BB">
        <w:rPr>
          <w:rFonts w:asciiTheme="majorHAnsi" w:hAnsiTheme="majorHAnsi" w:cstheme="majorHAnsi"/>
          <w:sz w:val="22"/>
        </w:rPr>
        <w:t xml:space="preserve"> approximately 25% to 50% of the general population had a lifetime psychiatric disorder</w:t>
      </w:r>
      <w:r w:rsidR="00AF2E04" w:rsidRPr="002423BB">
        <w:rPr>
          <w:rFonts w:asciiTheme="majorHAnsi" w:hAnsiTheme="majorHAnsi" w:cstheme="majorHAnsi"/>
          <w:sz w:val="22"/>
        </w:rPr>
        <w:t>;</w:t>
      </w:r>
      <w:r w:rsidR="00F410DF" w:rsidRPr="002423BB">
        <w:rPr>
          <w:rFonts w:asciiTheme="majorHAnsi" w:hAnsiTheme="majorHAnsi" w:cstheme="majorHAnsi"/>
          <w:sz w:val="22"/>
        </w:rPr>
        <w:t xml:space="preserve"> 15% to 25% met the criteria for a psychiatric disorder at the time of the study</w:t>
      </w:r>
      <w:r w:rsidR="00AF2E04" w:rsidRPr="002423BB">
        <w:rPr>
          <w:rFonts w:asciiTheme="majorHAnsi" w:hAnsiTheme="majorHAnsi" w:cstheme="majorHAnsi"/>
          <w:sz w:val="22"/>
        </w:rPr>
        <w:t>; and</w:t>
      </w:r>
      <w:r w:rsidR="00677B9A" w:rsidRPr="002423BB">
        <w:rPr>
          <w:rFonts w:asciiTheme="majorHAnsi" w:eastAsia="Times New Roman" w:hAnsiTheme="majorHAnsi" w:cstheme="majorHAnsi"/>
          <w:sz w:val="22"/>
        </w:rPr>
        <w:t xml:space="preserve"> 14% of the general population has three or more comorbid disorders (substance abuse </w:t>
      </w:r>
      <w:r w:rsidR="00677B9A" w:rsidRPr="002423BB">
        <w:rPr>
          <w:rFonts w:asciiTheme="majorHAnsi" w:eastAsia="Times New Roman" w:hAnsiTheme="majorHAnsi" w:cstheme="majorHAnsi"/>
          <w:i/>
          <w:iCs/>
          <w:sz w:val="22"/>
        </w:rPr>
        <w:t>and</w:t>
      </w:r>
      <w:r w:rsidR="00677B9A" w:rsidRPr="002423BB">
        <w:rPr>
          <w:rFonts w:asciiTheme="majorHAnsi" w:eastAsia="Times New Roman" w:hAnsiTheme="majorHAnsi" w:cstheme="majorHAnsi"/>
          <w:sz w:val="22"/>
        </w:rPr>
        <w:t xml:space="preserve"> psychiatric disorders)</w:t>
      </w:r>
      <w:r w:rsidR="002A73B1" w:rsidRPr="002423BB">
        <w:rPr>
          <w:rFonts w:asciiTheme="majorHAnsi" w:eastAsia="Times New Roman" w:hAnsiTheme="majorHAnsi" w:cstheme="majorHAnsi"/>
          <w:sz w:val="22"/>
        </w:rPr>
        <w:t>.</w:t>
      </w:r>
      <w:r w:rsidR="00AE0A00" w:rsidRPr="002423BB">
        <w:rPr>
          <w:rStyle w:val="EndnoteReference"/>
          <w:rFonts w:asciiTheme="majorHAnsi" w:hAnsiTheme="majorHAnsi" w:cstheme="majorHAnsi"/>
          <w:sz w:val="22"/>
        </w:rPr>
        <w:endnoteReference w:id="24"/>
      </w:r>
      <w:proofErr w:type="gramEnd"/>
    </w:p>
    <w:p w14:paraId="438B30C3" w14:textId="423BD1E0" w:rsidR="0018479D" w:rsidRPr="00573A6D" w:rsidRDefault="007B12D2" w:rsidP="00573A6D">
      <w:pPr>
        <w:pStyle w:val="ListParagraph"/>
        <w:numPr>
          <w:ilvl w:val="0"/>
          <w:numId w:val="14"/>
        </w:numPr>
        <w:spacing w:line="480" w:lineRule="auto"/>
        <w:jc w:val="both"/>
        <w:rPr>
          <w:rFonts w:asciiTheme="minorHAnsi" w:hAnsiTheme="minorHAnsi" w:cstheme="minorHAnsi"/>
          <w:sz w:val="22"/>
          <w:szCs w:val="22"/>
        </w:rPr>
      </w:pPr>
      <w:r w:rsidRPr="00573A6D">
        <w:rPr>
          <w:rFonts w:asciiTheme="minorHAnsi" w:hAnsiTheme="minorHAnsi" w:cstheme="minorHAnsi"/>
          <w:sz w:val="22"/>
          <w:szCs w:val="22"/>
        </w:rPr>
        <w:t xml:space="preserve">The 2015 National Survey on Drug Use and Health reported that approximately 11.7 million adults misused opioids during the past year (4.8%), 9.8 million adults had a serious mental illness in the past year (4.0%), and 1.5 million adults had a serious mental illness </w:t>
      </w:r>
      <w:r w:rsidRPr="00573A6D">
        <w:rPr>
          <w:rFonts w:asciiTheme="minorHAnsi" w:hAnsiTheme="minorHAnsi" w:cstheme="minorHAnsi"/>
          <w:i/>
          <w:iCs/>
          <w:sz w:val="22"/>
          <w:szCs w:val="22"/>
        </w:rPr>
        <w:t>and</w:t>
      </w:r>
      <w:r w:rsidRPr="00573A6D">
        <w:rPr>
          <w:rFonts w:asciiTheme="minorHAnsi" w:hAnsiTheme="minorHAnsi" w:cstheme="minorHAnsi"/>
          <w:sz w:val="22"/>
          <w:szCs w:val="22"/>
        </w:rPr>
        <w:t xml:space="preserve"> misused opioids in the past year (0.6% of all adults). Other ways to look at the statistics regarding the 1.5 million adults with both a serious mental illness and opioid </w:t>
      </w:r>
      <w:r w:rsidRPr="00573A6D">
        <w:rPr>
          <w:rFonts w:asciiTheme="minorHAnsi" w:hAnsiTheme="minorHAnsi" w:cstheme="minorHAnsi"/>
          <w:sz w:val="22"/>
          <w:szCs w:val="22"/>
        </w:rPr>
        <w:lastRenderedPageBreak/>
        <w:t xml:space="preserve">misuse are that 1 in 8 (13%) opioid misusers also had a serious mental illness, and 1 in 7 (15.6%) adults with serious mental </w:t>
      </w:r>
      <w:proofErr w:type="gramStart"/>
      <w:r w:rsidRPr="00573A6D">
        <w:rPr>
          <w:rFonts w:asciiTheme="minorHAnsi" w:hAnsiTheme="minorHAnsi" w:cstheme="minorHAnsi"/>
          <w:sz w:val="22"/>
          <w:szCs w:val="22"/>
        </w:rPr>
        <w:t>illness also</w:t>
      </w:r>
      <w:proofErr w:type="gramEnd"/>
      <w:r w:rsidRPr="00573A6D">
        <w:rPr>
          <w:rFonts w:asciiTheme="minorHAnsi" w:hAnsiTheme="minorHAnsi" w:cstheme="minorHAnsi"/>
          <w:sz w:val="22"/>
          <w:szCs w:val="22"/>
        </w:rPr>
        <w:t xml:space="preserve"> misused opioids in the past year.</w:t>
      </w:r>
      <w:r w:rsidRPr="00573A6D">
        <w:rPr>
          <w:rStyle w:val="EndnoteReference"/>
          <w:rFonts w:asciiTheme="minorHAnsi" w:hAnsiTheme="minorHAnsi" w:cstheme="minorHAnsi"/>
          <w:sz w:val="22"/>
          <w:szCs w:val="22"/>
        </w:rPr>
        <w:endnoteReference w:id="25"/>
      </w:r>
    </w:p>
    <w:p w14:paraId="536E8DCF" w14:textId="0F6F7FEC" w:rsidR="005B40F9" w:rsidRPr="00573A6D" w:rsidRDefault="007915DC" w:rsidP="00573A6D">
      <w:pPr>
        <w:pStyle w:val="ListParagraph"/>
        <w:numPr>
          <w:ilvl w:val="0"/>
          <w:numId w:val="14"/>
        </w:numPr>
        <w:spacing w:line="480" w:lineRule="auto"/>
        <w:jc w:val="both"/>
        <w:rPr>
          <w:rFonts w:asciiTheme="minorHAnsi" w:hAnsiTheme="minorHAnsi" w:cstheme="minorHAnsi"/>
          <w:sz w:val="22"/>
          <w:szCs w:val="22"/>
        </w:rPr>
      </w:pPr>
      <w:r w:rsidRPr="00573A6D">
        <w:rPr>
          <w:rFonts w:asciiTheme="minorHAnsi" w:hAnsiTheme="minorHAnsi" w:cstheme="minorHAnsi"/>
          <w:sz w:val="22"/>
          <w:szCs w:val="22"/>
        </w:rPr>
        <w:t>A</w:t>
      </w:r>
      <w:r w:rsidR="00787824" w:rsidRPr="00573A6D">
        <w:rPr>
          <w:rFonts w:asciiTheme="minorHAnsi" w:hAnsiTheme="minorHAnsi" w:cstheme="minorHAnsi"/>
          <w:sz w:val="22"/>
          <w:szCs w:val="22"/>
        </w:rPr>
        <w:t xml:space="preserve">ccording to a study </w:t>
      </w:r>
      <w:r w:rsidR="00411BD0" w:rsidRPr="00573A6D">
        <w:rPr>
          <w:rFonts w:asciiTheme="minorHAnsi" w:hAnsiTheme="minorHAnsi" w:cstheme="minorHAnsi"/>
          <w:sz w:val="22"/>
          <w:szCs w:val="22"/>
        </w:rPr>
        <w:t xml:space="preserve">co-authored </w:t>
      </w:r>
      <w:r w:rsidR="00787824" w:rsidRPr="00573A6D">
        <w:rPr>
          <w:rFonts w:asciiTheme="minorHAnsi" w:hAnsiTheme="minorHAnsi" w:cstheme="minorHAnsi"/>
          <w:sz w:val="22"/>
          <w:szCs w:val="22"/>
        </w:rPr>
        <w:t>by Laura Schwab Reese</w:t>
      </w:r>
      <w:r w:rsidR="00411BD0" w:rsidRPr="00573A6D">
        <w:rPr>
          <w:rFonts w:asciiTheme="minorHAnsi" w:hAnsiTheme="minorHAnsi" w:cstheme="minorHAnsi"/>
          <w:sz w:val="22"/>
          <w:szCs w:val="22"/>
        </w:rPr>
        <w:t xml:space="preserve"> at Purdue University</w:t>
      </w:r>
      <w:r w:rsidR="00787824" w:rsidRPr="00573A6D">
        <w:rPr>
          <w:rFonts w:asciiTheme="minorHAnsi" w:hAnsiTheme="minorHAnsi" w:cstheme="minorHAnsi"/>
          <w:sz w:val="22"/>
          <w:szCs w:val="22"/>
        </w:rPr>
        <w:t>,</w:t>
      </w:r>
      <w:r w:rsidR="00806D58" w:rsidRPr="00573A6D">
        <w:rPr>
          <w:rFonts w:asciiTheme="minorHAnsi" w:hAnsiTheme="minorHAnsi" w:cstheme="minorHAnsi"/>
          <w:sz w:val="22"/>
          <w:szCs w:val="22"/>
        </w:rPr>
        <w:t xml:space="preserve"> an increase of 1%</w:t>
      </w:r>
      <w:r w:rsidR="007229E4" w:rsidRPr="00573A6D">
        <w:rPr>
          <w:rFonts w:asciiTheme="minorHAnsi" w:hAnsiTheme="minorHAnsi" w:cstheme="minorHAnsi"/>
          <w:sz w:val="22"/>
          <w:szCs w:val="22"/>
        </w:rPr>
        <w:t xml:space="preserve"> of state populations reporting depression diagnoses</w:t>
      </w:r>
      <w:r w:rsidRPr="00573A6D">
        <w:rPr>
          <w:rFonts w:asciiTheme="minorHAnsi" w:hAnsiTheme="minorHAnsi" w:cstheme="minorHAnsi"/>
          <w:sz w:val="22"/>
          <w:szCs w:val="22"/>
        </w:rPr>
        <w:t xml:space="preserve"> was associated with a 26% increase in opioid analgesic-related deaths.</w:t>
      </w:r>
      <w:r w:rsidR="00EE42AB" w:rsidRPr="00573A6D">
        <w:rPr>
          <w:rStyle w:val="EndnoteReference"/>
          <w:rFonts w:asciiTheme="minorHAnsi" w:hAnsiTheme="minorHAnsi" w:cstheme="minorHAnsi"/>
          <w:sz w:val="22"/>
          <w:szCs w:val="22"/>
        </w:rPr>
        <w:endnoteReference w:id="26"/>
      </w:r>
      <w:r w:rsidR="0041131E" w:rsidRPr="00573A6D">
        <w:rPr>
          <w:rFonts w:asciiTheme="minorHAnsi" w:hAnsiTheme="minorHAnsi" w:cstheme="minorHAnsi"/>
          <w:sz w:val="22"/>
          <w:szCs w:val="22"/>
        </w:rPr>
        <w:t xml:space="preserve">  The study was </w:t>
      </w:r>
      <w:r w:rsidR="00E161BD" w:rsidRPr="00573A6D">
        <w:rPr>
          <w:rFonts w:asciiTheme="minorHAnsi" w:hAnsiTheme="minorHAnsi" w:cstheme="minorHAnsi"/>
          <w:sz w:val="22"/>
          <w:szCs w:val="22"/>
        </w:rPr>
        <w:t>“</w:t>
      </w:r>
      <w:r w:rsidR="0041131E" w:rsidRPr="00573A6D">
        <w:rPr>
          <w:rFonts w:asciiTheme="minorHAnsi" w:hAnsiTheme="minorHAnsi" w:cstheme="minorHAnsi"/>
          <w:sz w:val="22"/>
          <w:szCs w:val="22"/>
        </w:rPr>
        <w:t>highly suggestive</w:t>
      </w:r>
      <w:r w:rsidR="00E161BD" w:rsidRPr="00573A6D">
        <w:rPr>
          <w:rFonts w:asciiTheme="minorHAnsi" w:hAnsiTheme="minorHAnsi" w:cstheme="minorHAnsi"/>
          <w:sz w:val="22"/>
          <w:szCs w:val="22"/>
        </w:rPr>
        <w:t>”</w:t>
      </w:r>
      <w:r w:rsidR="000B5CB3" w:rsidRPr="00573A6D">
        <w:rPr>
          <w:rFonts w:asciiTheme="minorHAnsi" w:hAnsiTheme="minorHAnsi" w:cstheme="minorHAnsi"/>
          <w:sz w:val="22"/>
          <w:szCs w:val="22"/>
        </w:rPr>
        <w:t xml:space="preserve"> of </w:t>
      </w:r>
      <w:r w:rsidR="00CD1E62" w:rsidRPr="00573A6D">
        <w:rPr>
          <w:rFonts w:asciiTheme="minorHAnsi" w:hAnsiTheme="minorHAnsi" w:cstheme="minorHAnsi"/>
          <w:sz w:val="22"/>
          <w:szCs w:val="22"/>
        </w:rPr>
        <w:t xml:space="preserve">a </w:t>
      </w:r>
      <w:r w:rsidR="002966DD" w:rsidRPr="00573A6D">
        <w:rPr>
          <w:rFonts w:asciiTheme="minorHAnsi" w:hAnsiTheme="minorHAnsi" w:cstheme="minorHAnsi"/>
          <w:sz w:val="22"/>
          <w:szCs w:val="22"/>
        </w:rPr>
        <w:t>correlation</w:t>
      </w:r>
      <w:r w:rsidR="00CD1E62" w:rsidRPr="00573A6D">
        <w:rPr>
          <w:rFonts w:asciiTheme="minorHAnsi" w:hAnsiTheme="minorHAnsi" w:cstheme="minorHAnsi"/>
          <w:sz w:val="22"/>
          <w:szCs w:val="22"/>
        </w:rPr>
        <w:t xml:space="preserve"> between depression and </w:t>
      </w:r>
      <w:r w:rsidR="0041131E" w:rsidRPr="00573A6D">
        <w:rPr>
          <w:rFonts w:asciiTheme="minorHAnsi" w:hAnsiTheme="minorHAnsi" w:cstheme="minorHAnsi"/>
          <w:sz w:val="22"/>
          <w:szCs w:val="22"/>
        </w:rPr>
        <w:t>opioid abuse</w:t>
      </w:r>
      <w:r w:rsidR="002346DD" w:rsidRPr="00573A6D">
        <w:rPr>
          <w:rFonts w:asciiTheme="minorHAnsi" w:hAnsiTheme="minorHAnsi" w:cstheme="minorHAnsi"/>
          <w:sz w:val="22"/>
          <w:szCs w:val="22"/>
        </w:rPr>
        <w:t>,</w:t>
      </w:r>
      <w:r w:rsidR="00EE42AB" w:rsidRPr="00573A6D">
        <w:rPr>
          <w:rStyle w:val="EndnoteReference"/>
          <w:rFonts w:asciiTheme="minorHAnsi" w:hAnsiTheme="minorHAnsi" w:cstheme="minorHAnsi"/>
          <w:sz w:val="22"/>
          <w:szCs w:val="22"/>
        </w:rPr>
        <w:endnoteReference w:id="27"/>
      </w:r>
      <w:r w:rsidR="004F3B61" w:rsidRPr="00573A6D">
        <w:rPr>
          <w:rFonts w:asciiTheme="minorHAnsi" w:hAnsiTheme="minorHAnsi" w:cstheme="minorHAnsi"/>
          <w:sz w:val="22"/>
          <w:szCs w:val="22"/>
        </w:rPr>
        <w:t xml:space="preserve"> a</w:t>
      </w:r>
      <w:r w:rsidR="00C126BE" w:rsidRPr="00573A6D">
        <w:rPr>
          <w:rFonts w:asciiTheme="minorHAnsi" w:hAnsiTheme="minorHAnsi" w:cstheme="minorHAnsi"/>
          <w:sz w:val="22"/>
          <w:szCs w:val="22"/>
        </w:rPr>
        <w:t xml:space="preserve"> relationship </w:t>
      </w:r>
      <w:r w:rsidR="004F3B61" w:rsidRPr="00573A6D">
        <w:rPr>
          <w:rFonts w:asciiTheme="minorHAnsi" w:hAnsiTheme="minorHAnsi" w:cstheme="minorHAnsi"/>
          <w:sz w:val="22"/>
          <w:szCs w:val="22"/>
        </w:rPr>
        <w:t>that</w:t>
      </w:r>
      <w:r w:rsidR="00C126BE" w:rsidRPr="00573A6D">
        <w:rPr>
          <w:rFonts w:asciiTheme="minorHAnsi" w:hAnsiTheme="minorHAnsi" w:cstheme="minorHAnsi"/>
          <w:sz w:val="22"/>
          <w:szCs w:val="22"/>
        </w:rPr>
        <w:t xml:space="preserve"> is likely to be bidirectional. “We know from prior literature that p</w:t>
      </w:r>
      <w:r w:rsidR="00421961" w:rsidRPr="00573A6D">
        <w:rPr>
          <w:rFonts w:asciiTheme="minorHAnsi" w:hAnsiTheme="minorHAnsi" w:cstheme="minorHAnsi"/>
          <w:sz w:val="22"/>
          <w:szCs w:val="22"/>
        </w:rPr>
        <w:t xml:space="preserve">eople who are depressed are more likely to </w:t>
      </w:r>
      <w:r w:rsidR="009674A1" w:rsidRPr="00573A6D">
        <w:rPr>
          <w:rFonts w:asciiTheme="minorHAnsi" w:hAnsiTheme="minorHAnsi" w:cstheme="minorHAnsi"/>
          <w:sz w:val="22"/>
          <w:szCs w:val="22"/>
        </w:rPr>
        <w:t xml:space="preserve">be prescribed opioids, </w:t>
      </w:r>
      <w:r w:rsidR="00C539A3" w:rsidRPr="00573A6D">
        <w:rPr>
          <w:rFonts w:asciiTheme="minorHAnsi" w:hAnsiTheme="minorHAnsi" w:cstheme="minorHAnsi"/>
          <w:sz w:val="22"/>
          <w:szCs w:val="22"/>
        </w:rPr>
        <w:t>but also that</w:t>
      </w:r>
      <w:r w:rsidR="009674A1" w:rsidRPr="00573A6D">
        <w:rPr>
          <w:rFonts w:asciiTheme="minorHAnsi" w:hAnsiTheme="minorHAnsi" w:cstheme="minorHAnsi"/>
          <w:sz w:val="22"/>
          <w:szCs w:val="22"/>
        </w:rPr>
        <w:t xml:space="preserve"> people who are prescribed opioids are more likely to become depressed</w:t>
      </w:r>
      <w:r w:rsidR="00345DD4" w:rsidRPr="00573A6D">
        <w:rPr>
          <w:rFonts w:asciiTheme="minorHAnsi" w:hAnsiTheme="minorHAnsi" w:cstheme="minorHAnsi"/>
          <w:sz w:val="22"/>
          <w:szCs w:val="22"/>
        </w:rPr>
        <w:t>,</w:t>
      </w:r>
      <w:r w:rsidR="005B1A7C" w:rsidRPr="00573A6D">
        <w:rPr>
          <w:rFonts w:asciiTheme="minorHAnsi" w:hAnsiTheme="minorHAnsi" w:cstheme="minorHAnsi"/>
          <w:sz w:val="22"/>
          <w:szCs w:val="22"/>
        </w:rPr>
        <w:t>”</w:t>
      </w:r>
      <w:r w:rsidR="00345DD4" w:rsidRPr="00573A6D">
        <w:rPr>
          <w:rFonts w:asciiTheme="minorHAnsi" w:hAnsiTheme="minorHAnsi" w:cstheme="minorHAnsi"/>
          <w:sz w:val="22"/>
          <w:szCs w:val="22"/>
        </w:rPr>
        <w:t xml:space="preserve"> according to Schwab Reese.</w:t>
      </w:r>
      <w:bookmarkStart w:id="17" w:name="_Ref7103581"/>
      <w:r w:rsidR="005B1A7C" w:rsidRPr="00573A6D">
        <w:rPr>
          <w:rStyle w:val="EndnoteReference"/>
          <w:rFonts w:asciiTheme="minorHAnsi" w:hAnsiTheme="minorHAnsi" w:cstheme="minorHAnsi"/>
          <w:sz w:val="22"/>
          <w:szCs w:val="22"/>
        </w:rPr>
        <w:endnoteReference w:id="28"/>
      </w:r>
      <w:bookmarkEnd w:id="17"/>
    </w:p>
    <w:p w14:paraId="3F86C9F3" w14:textId="60B0FB88" w:rsidR="002F225C" w:rsidRPr="00573A6D" w:rsidRDefault="002F225C" w:rsidP="00573A6D">
      <w:pPr>
        <w:pStyle w:val="ListParagraph"/>
        <w:numPr>
          <w:ilvl w:val="0"/>
          <w:numId w:val="14"/>
        </w:numPr>
        <w:spacing w:line="480" w:lineRule="auto"/>
        <w:jc w:val="both"/>
        <w:rPr>
          <w:rFonts w:asciiTheme="minorHAnsi" w:hAnsiTheme="minorHAnsi" w:cstheme="minorHAnsi"/>
          <w:sz w:val="22"/>
          <w:szCs w:val="22"/>
        </w:rPr>
      </w:pPr>
      <w:proofErr w:type="gramStart"/>
      <w:r w:rsidRPr="00573A6D">
        <w:rPr>
          <w:rFonts w:asciiTheme="minorHAnsi" w:hAnsiTheme="minorHAnsi" w:cstheme="minorHAnsi"/>
          <w:sz w:val="22"/>
          <w:szCs w:val="22"/>
        </w:rPr>
        <w:t xml:space="preserve">In a retrospective study of three adult populations from different health care systems totaling 107,755 patients who were not depressed when they had been prescribed opioid analgesics, </w:t>
      </w:r>
      <w:r w:rsidR="00CC0AD0" w:rsidRPr="00573A6D">
        <w:rPr>
          <w:rFonts w:asciiTheme="minorHAnsi" w:hAnsiTheme="minorHAnsi" w:cstheme="minorHAnsi"/>
          <w:sz w:val="22"/>
          <w:szCs w:val="22"/>
        </w:rPr>
        <w:t xml:space="preserve">it was observed that </w:t>
      </w:r>
      <w:r w:rsidRPr="00573A6D">
        <w:rPr>
          <w:rFonts w:asciiTheme="minorHAnsi" w:hAnsiTheme="minorHAnsi" w:cstheme="minorHAnsi"/>
          <w:sz w:val="22"/>
          <w:szCs w:val="22"/>
        </w:rPr>
        <w:t>the longer the</w:t>
      </w:r>
      <w:r w:rsidR="00C21E2E" w:rsidRPr="00573A6D">
        <w:rPr>
          <w:rFonts w:asciiTheme="minorHAnsi" w:hAnsiTheme="minorHAnsi" w:cstheme="minorHAnsi"/>
          <w:sz w:val="22"/>
          <w:szCs w:val="22"/>
        </w:rPr>
        <w:t xml:space="preserve"> patients</w:t>
      </w:r>
      <w:r w:rsidRPr="00573A6D">
        <w:rPr>
          <w:rFonts w:asciiTheme="minorHAnsi" w:hAnsiTheme="minorHAnsi" w:cstheme="minorHAnsi"/>
          <w:sz w:val="22"/>
          <w:szCs w:val="22"/>
        </w:rPr>
        <w:t xml:space="preserve"> took the opioids (comparisons were made of 1-30 days, 31-90 days, and longer than 90 days), regardless of dose, the greater their risk of new-onset depression.</w:t>
      </w:r>
      <w:r w:rsidR="00D64596" w:rsidRPr="00573A6D">
        <w:rPr>
          <w:rFonts w:asciiTheme="minorHAnsi" w:hAnsiTheme="minorHAnsi" w:cstheme="minorHAnsi"/>
          <w:sz w:val="22"/>
          <w:szCs w:val="22"/>
          <w:vertAlign w:val="superscript"/>
        </w:rPr>
        <w:fldChar w:fldCharType="begin"/>
      </w:r>
      <w:r w:rsidR="00D64596" w:rsidRPr="00573A6D">
        <w:rPr>
          <w:rFonts w:asciiTheme="minorHAnsi" w:hAnsiTheme="minorHAnsi" w:cstheme="minorHAnsi"/>
          <w:sz w:val="22"/>
          <w:szCs w:val="22"/>
          <w:vertAlign w:val="superscript"/>
        </w:rPr>
        <w:instrText xml:space="preserve"> NOTEREF _Ref11582289 \h </w:instrText>
      </w:r>
      <w:r w:rsidR="004D5FFC" w:rsidRPr="00573A6D">
        <w:rPr>
          <w:rFonts w:asciiTheme="minorHAnsi" w:hAnsiTheme="minorHAnsi" w:cstheme="minorHAnsi"/>
          <w:sz w:val="22"/>
          <w:szCs w:val="22"/>
          <w:vertAlign w:val="superscript"/>
        </w:rPr>
        <w:instrText xml:space="preserve"> \* MERGEFORMAT </w:instrText>
      </w:r>
      <w:r w:rsidR="00D64596" w:rsidRPr="00573A6D">
        <w:rPr>
          <w:rFonts w:asciiTheme="minorHAnsi" w:hAnsiTheme="minorHAnsi" w:cstheme="minorHAnsi"/>
          <w:sz w:val="22"/>
          <w:szCs w:val="22"/>
          <w:vertAlign w:val="superscript"/>
        </w:rPr>
      </w:r>
      <w:r w:rsidR="00D64596" w:rsidRPr="00573A6D">
        <w:rPr>
          <w:rFonts w:asciiTheme="minorHAnsi" w:hAnsiTheme="minorHAnsi" w:cstheme="minorHAnsi"/>
          <w:sz w:val="22"/>
          <w:szCs w:val="22"/>
          <w:vertAlign w:val="superscript"/>
        </w:rPr>
        <w:fldChar w:fldCharType="separate"/>
      </w:r>
      <w:proofErr w:type="gramEnd"/>
      <w:r w:rsidR="007A58E5" w:rsidRPr="00573A6D">
        <w:rPr>
          <w:rFonts w:asciiTheme="minorHAnsi" w:hAnsiTheme="minorHAnsi" w:cstheme="minorHAnsi"/>
          <w:sz w:val="22"/>
          <w:szCs w:val="22"/>
          <w:vertAlign w:val="superscript"/>
        </w:rPr>
        <w:t>15</w:t>
      </w:r>
      <w:r w:rsidR="00D64596" w:rsidRPr="00573A6D">
        <w:rPr>
          <w:rFonts w:asciiTheme="minorHAnsi" w:hAnsiTheme="minorHAnsi" w:cstheme="minorHAnsi"/>
          <w:sz w:val="22"/>
          <w:szCs w:val="22"/>
          <w:vertAlign w:val="superscript"/>
        </w:rPr>
        <w:fldChar w:fldCharType="end"/>
      </w:r>
      <w:r w:rsidR="00993CFA" w:rsidRPr="00573A6D">
        <w:rPr>
          <w:rFonts w:asciiTheme="minorHAnsi" w:hAnsiTheme="minorHAnsi" w:cstheme="minorHAnsi"/>
          <w:sz w:val="22"/>
          <w:szCs w:val="22"/>
          <w:vertAlign w:val="superscript"/>
        </w:rPr>
        <w:t xml:space="preserve"> </w:t>
      </w:r>
    </w:p>
    <w:p w14:paraId="7D5A2FA4" w14:textId="0199F86D" w:rsidR="00E63DD4" w:rsidRPr="00573A6D" w:rsidRDefault="00264634" w:rsidP="00573A6D">
      <w:pPr>
        <w:pStyle w:val="ListParagraph"/>
        <w:numPr>
          <w:ilvl w:val="0"/>
          <w:numId w:val="14"/>
        </w:numPr>
        <w:spacing w:line="480" w:lineRule="auto"/>
        <w:jc w:val="both"/>
        <w:rPr>
          <w:rFonts w:asciiTheme="minorHAnsi" w:hAnsiTheme="minorHAnsi" w:cstheme="minorHAnsi"/>
          <w:sz w:val="22"/>
          <w:szCs w:val="22"/>
        </w:rPr>
      </w:pPr>
      <w:r w:rsidRPr="00573A6D">
        <w:rPr>
          <w:rFonts w:asciiTheme="minorHAnsi" w:hAnsiTheme="minorHAnsi" w:cstheme="minorHAnsi"/>
          <w:sz w:val="22"/>
          <w:szCs w:val="22"/>
        </w:rPr>
        <w:t xml:space="preserve">Patients with a behavioral health diagnosis are three times more likely to abuse opioids </w:t>
      </w:r>
      <w:proofErr w:type="gramStart"/>
      <w:r w:rsidRPr="00573A6D">
        <w:rPr>
          <w:rFonts w:asciiTheme="minorHAnsi" w:hAnsiTheme="minorHAnsi" w:cstheme="minorHAnsi"/>
          <w:sz w:val="22"/>
          <w:szCs w:val="22"/>
        </w:rPr>
        <w:t>than those wit</w:t>
      </w:r>
      <w:r w:rsidR="00506E43" w:rsidRPr="00573A6D">
        <w:rPr>
          <w:rFonts w:asciiTheme="minorHAnsi" w:hAnsiTheme="minorHAnsi" w:cstheme="minorHAnsi"/>
          <w:sz w:val="22"/>
          <w:szCs w:val="22"/>
        </w:rPr>
        <w:t>h</w:t>
      </w:r>
      <w:r w:rsidRPr="00573A6D">
        <w:rPr>
          <w:rFonts w:asciiTheme="minorHAnsi" w:hAnsiTheme="minorHAnsi" w:cstheme="minorHAnsi"/>
          <w:sz w:val="22"/>
          <w:szCs w:val="22"/>
        </w:rPr>
        <w:t>out one</w:t>
      </w:r>
      <w:r w:rsidR="0015729F" w:rsidRPr="00573A6D">
        <w:rPr>
          <w:rFonts w:asciiTheme="minorHAnsi" w:hAnsiTheme="minorHAnsi" w:cstheme="minorHAnsi"/>
          <w:sz w:val="22"/>
          <w:szCs w:val="22"/>
        </w:rPr>
        <w:t xml:space="preserve"> (8.6% vs 3.0%)</w:t>
      </w:r>
      <w:proofErr w:type="gramEnd"/>
      <w:r w:rsidRPr="00573A6D">
        <w:rPr>
          <w:rFonts w:asciiTheme="minorHAnsi" w:hAnsiTheme="minorHAnsi" w:cstheme="minorHAnsi"/>
          <w:sz w:val="22"/>
          <w:szCs w:val="22"/>
        </w:rPr>
        <w:t>.</w:t>
      </w:r>
      <w:r w:rsidR="000A51B6" w:rsidRPr="00573A6D">
        <w:rPr>
          <w:rFonts w:asciiTheme="minorHAnsi" w:hAnsiTheme="minorHAnsi" w:cstheme="minorHAnsi"/>
          <w:sz w:val="22"/>
          <w:szCs w:val="22"/>
          <w:vertAlign w:val="superscript"/>
        </w:rPr>
        <w:fldChar w:fldCharType="begin"/>
      </w:r>
      <w:r w:rsidR="000A51B6" w:rsidRPr="00573A6D">
        <w:rPr>
          <w:rFonts w:asciiTheme="minorHAnsi" w:hAnsiTheme="minorHAnsi" w:cstheme="minorHAnsi"/>
          <w:sz w:val="22"/>
          <w:szCs w:val="22"/>
          <w:vertAlign w:val="superscript"/>
        </w:rPr>
        <w:instrText xml:space="preserve"> NOTEREF _Ref8247162 \h  \* MERGEFORMAT </w:instrText>
      </w:r>
      <w:r w:rsidR="000A51B6" w:rsidRPr="00573A6D">
        <w:rPr>
          <w:rFonts w:asciiTheme="minorHAnsi" w:hAnsiTheme="minorHAnsi" w:cstheme="minorHAnsi"/>
          <w:sz w:val="22"/>
          <w:szCs w:val="22"/>
          <w:vertAlign w:val="superscript"/>
        </w:rPr>
      </w:r>
      <w:r w:rsidR="000A51B6" w:rsidRPr="00573A6D">
        <w:rPr>
          <w:rFonts w:asciiTheme="minorHAnsi" w:hAnsiTheme="minorHAnsi" w:cstheme="minorHAnsi"/>
          <w:sz w:val="22"/>
          <w:szCs w:val="22"/>
          <w:vertAlign w:val="superscript"/>
        </w:rPr>
        <w:fldChar w:fldCharType="separate"/>
      </w:r>
      <w:r w:rsidR="007A58E5" w:rsidRPr="00573A6D">
        <w:rPr>
          <w:rFonts w:asciiTheme="minorHAnsi" w:hAnsiTheme="minorHAnsi" w:cstheme="minorHAnsi"/>
          <w:sz w:val="22"/>
          <w:szCs w:val="22"/>
          <w:vertAlign w:val="superscript"/>
        </w:rPr>
        <w:t>5</w:t>
      </w:r>
      <w:r w:rsidR="000A51B6" w:rsidRPr="00573A6D">
        <w:rPr>
          <w:rFonts w:asciiTheme="minorHAnsi" w:hAnsiTheme="minorHAnsi" w:cstheme="minorHAnsi"/>
          <w:sz w:val="22"/>
          <w:szCs w:val="22"/>
          <w:vertAlign w:val="superscript"/>
        </w:rPr>
        <w:fldChar w:fldCharType="end"/>
      </w:r>
      <w:r w:rsidR="00B831AE" w:rsidRPr="00573A6D">
        <w:rPr>
          <w:rFonts w:asciiTheme="minorHAnsi" w:hAnsiTheme="minorHAnsi" w:cstheme="minorHAnsi"/>
          <w:sz w:val="22"/>
          <w:szCs w:val="22"/>
        </w:rPr>
        <w:t xml:space="preserve">  </w:t>
      </w:r>
      <w:r w:rsidR="00B30D1C" w:rsidRPr="00573A6D">
        <w:rPr>
          <w:rFonts w:asciiTheme="minorHAnsi" w:hAnsiTheme="minorHAnsi" w:cstheme="minorHAnsi"/>
          <w:sz w:val="22"/>
          <w:szCs w:val="22"/>
        </w:rPr>
        <w:t>Behavioral health issues affect 25% of employees, but 70% of them are untreated.</w:t>
      </w:r>
      <w:r w:rsidR="000A51B6" w:rsidRPr="00573A6D">
        <w:rPr>
          <w:rFonts w:asciiTheme="minorHAnsi" w:hAnsiTheme="minorHAnsi" w:cstheme="minorHAnsi"/>
          <w:sz w:val="22"/>
          <w:szCs w:val="22"/>
          <w:vertAlign w:val="superscript"/>
        </w:rPr>
        <w:fldChar w:fldCharType="begin"/>
      </w:r>
      <w:r w:rsidR="000A51B6" w:rsidRPr="00573A6D">
        <w:rPr>
          <w:rFonts w:asciiTheme="minorHAnsi" w:hAnsiTheme="minorHAnsi" w:cstheme="minorHAnsi"/>
          <w:sz w:val="22"/>
          <w:szCs w:val="22"/>
          <w:vertAlign w:val="superscript"/>
        </w:rPr>
        <w:instrText xml:space="preserve"> NOTEREF _Ref8247162 \h </w:instrText>
      </w:r>
      <w:r w:rsidR="002A4BFD" w:rsidRPr="00573A6D">
        <w:rPr>
          <w:rFonts w:asciiTheme="minorHAnsi" w:hAnsiTheme="minorHAnsi" w:cstheme="minorHAnsi"/>
          <w:sz w:val="22"/>
          <w:szCs w:val="22"/>
          <w:vertAlign w:val="superscript"/>
        </w:rPr>
        <w:instrText xml:space="preserve"> \* MERGEFORMAT </w:instrText>
      </w:r>
      <w:r w:rsidR="000A51B6" w:rsidRPr="00573A6D">
        <w:rPr>
          <w:rFonts w:asciiTheme="minorHAnsi" w:hAnsiTheme="minorHAnsi" w:cstheme="minorHAnsi"/>
          <w:sz w:val="22"/>
          <w:szCs w:val="22"/>
          <w:vertAlign w:val="superscript"/>
        </w:rPr>
      </w:r>
      <w:r w:rsidR="000A51B6" w:rsidRPr="00573A6D">
        <w:rPr>
          <w:rFonts w:asciiTheme="minorHAnsi" w:hAnsiTheme="minorHAnsi" w:cstheme="minorHAnsi"/>
          <w:sz w:val="22"/>
          <w:szCs w:val="22"/>
          <w:vertAlign w:val="superscript"/>
        </w:rPr>
        <w:fldChar w:fldCharType="separate"/>
      </w:r>
      <w:r w:rsidR="007A58E5" w:rsidRPr="00573A6D">
        <w:rPr>
          <w:rFonts w:asciiTheme="minorHAnsi" w:hAnsiTheme="minorHAnsi" w:cstheme="minorHAnsi"/>
          <w:sz w:val="22"/>
          <w:szCs w:val="22"/>
          <w:vertAlign w:val="superscript"/>
        </w:rPr>
        <w:t>5</w:t>
      </w:r>
      <w:r w:rsidR="000A51B6" w:rsidRPr="00573A6D">
        <w:rPr>
          <w:rFonts w:asciiTheme="minorHAnsi" w:hAnsiTheme="minorHAnsi" w:cstheme="minorHAnsi"/>
          <w:sz w:val="22"/>
          <w:szCs w:val="22"/>
          <w:vertAlign w:val="superscript"/>
        </w:rPr>
        <w:fldChar w:fldCharType="end"/>
      </w:r>
    </w:p>
    <w:p w14:paraId="3594DAEA" w14:textId="728B1CB1" w:rsidR="004F0685" w:rsidRPr="00573A6D" w:rsidRDefault="00F02CA0" w:rsidP="00573A6D">
      <w:pPr>
        <w:pStyle w:val="ListParagraph"/>
        <w:numPr>
          <w:ilvl w:val="0"/>
          <w:numId w:val="14"/>
        </w:numPr>
        <w:spacing w:line="480" w:lineRule="auto"/>
        <w:jc w:val="both"/>
        <w:rPr>
          <w:sz w:val="22"/>
          <w:szCs w:val="22"/>
        </w:rPr>
      </w:pPr>
      <w:r w:rsidRPr="00573A6D">
        <w:rPr>
          <w:sz w:val="22"/>
          <w:szCs w:val="22"/>
        </w:rPr>
        <w:t>Approximately one-half of people who experience a mental illness will also experience a substance use disorder at some point in their li</w:t>
      </w:r>
      <w:r w:rsidR="00487FE9" w:rsidRPr="00573A6D">
        <w:rPr>
          <w:sz w:val="22"/>
          <w:szCs w:val="22"/>
        </w:rPr>
        <w:t>v</w:t>
      </w:r>
      <w:r w:rsidRPr="00573A6D">
        <w:rPr>
          <w:sz w:val="22"/>
          <w:szCs w:val="22"/>
        </w:rPr>
        <w:t>es and vice versa</w:t>
      </w:r>
      <w:r w:rsidR="00384354" w:rsidRPr="00573A6D">
        <w:rPr>
          <w:sz w:val="22"/>
          <w:szCs w:val="22"/>
        </w:rPr>
        <w:t>.</w:t>
      </w:r>
      <w:r w:rsidR="00DC4B38" w:rsidRPr="00573A6D">
        <w:rPr>
          <w:sz w:val="22"/>
          <w:szCs w:val="22"/>
          <w:vertAlign w:val="superscript"/>
        </w:rPr>
        <w:fldChar w:fldCharType="begin"/>
      </w:r>
      <w:r w:rsidR="00DC4B38" w:rsidRPr="00573A6D">
        <w:rPr>
          <w:sz w:val="22"/>
          <w:szCs w:val="22"/>
          <w:vertAlign w:val="superscript"/>
        </w:rPr>
        <w:instrText xml:space="preserve"> NOTEREF _Ref8244239 \h </w:instrText>
      </w:r>
      <w:r w:rsidR="00276D2E" w:rsidRPr="00573A6D">
        <w:rPr>
          <w:sz w:val="22"/>
          <w:szCs w:val="22"/>
          <w:vertAlign w:val="superscript"/>
        </w:rPr>
        <w:instrText xml:space="preserve"> \* MERGEFORMAT </w:instrText>
      </w:r>
      <w:r w:rsidR="00DC4B38" w:rsidRPr="00573A6D">
        <w:rPr>
          <w:sz w:val="22"/>
          <w:szCs w:val="22"/>
          <w:vertAlign w:val="superscript"/>
        </w:rPr>
      </w:r>
      <w:r w:rsidR="00DC4B38" w:rsidRPr="00573A6D">
        <w:rPr>
          <w:sz w:val="22"/>
          <w:szCs w:val="22"/>
          <w:vertAlign w:val="superscript"/>
        </w:rPr>
        <w:fldChar w:fldCharType="separate"/>
      </w:r>
      <w:r w:rsidR="007A58E5" w:rsidRPr="00573A6D">
        <w:rPr>
          <w:sz w:val="22"/>
          <w:szCs w:val="22"/>
          <w:vertAlign w:val="superscript"/>
        </w:rPr>
        <w:t>16</w:t>
      </w:r>
      <w:r w:rsidR="00DC4B38" w:rsidRPr="00573A6D">
        <w:rPr>
          <w:sz w:val="22"/>
          <w:szCs w:val="22"/>
          <w:vertAlign w:val="superscript"/>
        </w:rPr>
        <w:fldChar w:fldCharType="end"/>
      </w:r>
      <w:r w:rsidR="00384354" w:rsidRPr="00573A6D">
        <w:rPr>
          <w:sz w:val="22"/>
          <w:szCs w:val="22"/>
        </w:rPr>
        <w:t xml:space="preserve"> </w:t>
      </w:r>
    </w:p>
    <w:p w14:paraId="65E8EDF7" w14:textId="77777777" w:rsidR="004F0685" w:rsidRPr="00573A6D" w:rsidRDefault="004F0685" w:rsidP="00573A6D">
      <w:pPr>
        <w:spacing w:line="480" w:lineRule="auto"/>
        <w:jc w:val="both"/>
        <w:rPr>
          <w:sz w:val="22"/>
          <w:szCs w:val="22"/>
        </w:rPr>
      </w:pPr>
    </w:p>
    <w:p w14:paraId="1CA674CA" w14:textId="7EF98D7E" w:rsidR="003240C7" w:rsidRPr="00573A6D" w:rsidRDefault="003240C7" w:rsidP="00573A6D">
      <w:pPr>
        <w:spacing w:line="480" w:lineRule="auto"/>
        <w:jc w:val="both"/>
        <w:rPr>
          <w:sz w:val="22"/>
          <w:szCs w:val="22"/>
        </w:rPr>
      </w:pPr>
      <w:r w:rsidRPr="00573A6D">
        <w:rPr>
          <w:i/>
          <w:iCs/>
          <w:sz w:val="22"/>
          <w:szCs w:val="22"/>
        </w:rPr>
        <w:t>Access to health care</w:t>
      </w:r>
    </w:p>
    <w:p w14:paraId="48F20FC8" w14:textId="60CBE01B" w:rsidR="006E74F9" w:rsidRPr="00573A6D" w:rsidRDefault="006E74F9" w:rsidP="00573A6D">
      <w:pPr>
        <w:pStyle w:val="ListParagraph"/>
        <w:numPr>
          <w:ilvl w:val="0"/>
          <w:numId w:val="13"/>
        </w:numPr>
        <w:spacing w:line="480" w:lineRule="auto"/>
        <w:jc w:val="both"/>
        <w:rPr>
          <w:sz w:val="22"/>
          <w:szCs w:val="22"/>
        </w:rPr>
      </w:pPr>
      <w:r w:rsidRPr="00573A6D">
        <w:rPr>
          <w:sz w:val="22"/>
          <w:szCs w:val="22"/>
        </w:rPr>
        <w:t xml:space="preserve">One of the biggest barriers to access to behavioral and mental health care is simply the cost of </w:t>
      </w:r>
      <w:proofErr w:type="gramStart"/>
      <w:r w:rsidRPr="00573A6D">
        <w:rPr>
          <w:sz w:val="22"/>
          <w:szCs w:val="22"/>
        </w:rPr>
        <w:t>treatment which</w:t>
      </w:r>
      <w:proofErr w:type="gramEnd"/>
      <w:r w:rsidRPr="00573A6D">
        <w:rPr>
          <w:sz w:val="22"/>
          <w:szCs w:val="22"/>
        </w:rPr>
        <w:t xml:space="preserve"> prevents many persons from seeking care at all or, with inadequate finances, leads them to obtain inconsistent or inadequate treatment.</w:t>
      </w:r>
      <w:r w:rsidRPr="00573A6D">
        <w:rPr>
          <w:sz w:val="22"/>
          <w:szCs w:val="22"/>
          <w:vertAlign w:val="superscript"/>
        </w:rPr>
        <w:fldChar w:fldCharType="begin"/>
      </w:r>
      <w:r w:rsidRPr="00573A6D">
        <w:rPr>
          <w:sz w:val="22"/>
          <w:szCs w:val="22"/>
          <w:vertAlign w:val="superscript"/>
        </w:rPr>
        <w:instrText xml:space="preserve"> NOTEREF _Ref7128568 \h  \* MERGEFORMAT </w:instrText>
      </w:r>
      <w:r w:rsidRPr="00573A6D">
        <w:rPr>
          <w:sz w:val="22"/>
          <w:szCs w:val="22"/>
          <w:vertAlign w:val="superscript"/>
        </w:rPr>
      </w:r>
      <w:r w:rsidRPr="00573A6D">
        <w:rPr>
          <w:sz w:val="22"/>
          <w:szCs w:val="22"/>
          <w:vertAlign w:val="superscript"/>
        </w:rPr>
        <w:fldChar w:fldCharType="separate"/>
      </w:r>
      <w:r w:rsidR="007A58E5" w:rsidRPr="00573A6D">
        <w:rPr>
          <w:sz w:val="22"/>
          <w:szCs w:val="22"/>
          <w:vertAlign w:val="superscript"/>
        </w:rPr>
        <w:t>19</w:t>
      </w:r>
      <w:r w:rsidRPr="00573A6D">
        <w:rPr>
          <w:sz w:val="22"/>
          <w:szCs w:val="22"/>
          <w:vertAlign w:val="superscript"/>
        </w:rPr>
        <w:fldChar w:fldCharType="end"/>
      </w:r>
      <w:r w:rsidRPr="00573A6D">
        <w:rPr>
          <w:sz w:val="22"/>
          <w:szCs w:val="22"/>
        </w:rPr>
        <w:t xml:space="preserve"> </w:t>
      </w:r>
    </w:p>
    <w:p w14:paraId="62C48A19" w14:textId="02A3C4A4" w:rsidR="005F0C85" w:rsidRPr="00573A6D" w:rsidRDefault="00EE4B72" w:rsidP="00573A6D">
      <w:pPr>
        <w:pStyle w:val="ListParagraph"/>
        <w:numPr>
          <w:ilvl w:val="0"/>
          <w:numId w:val="13"/>
        </w:numPr>
        <w:spacing w:line="480" w:lineRule="auto"/>
        <w:jc w:val="both"/>
        <w:rPr>
          <w:sz w:val="22"/>
          <w:szCs w:val="22"/>
        </w:rPr>
      </w:pPr>
      <w:r w:rsidRPr="00573A6D">
        <w:rPr>
          <w:sz w:val="22"/>
          <w:szCs w:val="22"/>
        </w:rPr>
        <w:lastRenderedPageBreak/>
        <w:t>The</w:t>
      </w:r>
      <w:r w:rsidR="007F3A82" w:rsidRPr="00573A6D">
        <w:rPr>
          <w:sz w:val="22"/>
          <w:szCs w:val="22"/>
        </w:rPr>
        <w:t xml:space="preserve">re is a severe shortage of access to healthcare, especially </w:t>
      </w:r>
      <w:r w:rsidR="00445FF5" w:rsidRPr="00573A6D">
        <w:rPr>
          <w:sz w:val="22"/>
          <w:szCs w:val="22"/>
        </w:rPr>
        <w:t xml:space="preserve">for Americans with </w:t>
      </w:r>
      <w:r w:rsidR="007F3A82" w:rsidRPr="00573A6D">
        <w:rPr>
          <w:sz w:val="22"/>
          <w:szCs w:val="22"/>
        </w:rPr>
        <w:t>mental health</w:t>
      </w:r>
      <w:r w:rsidR="00FC4613" w:rsidRPr="00573A6D">
        <w:rPr>
          <w:sz w:val="22"/>
          <w:szCs w:val="22"/>
        </w:rPr>
        <w:t xml:space="preserve"> needs. For example,</w:t>
      </w:r>
      <w:r w:rsidR="0058398C" w:rsidRPr="00573A6D">
        <w:rPr>
          <w:sz w:val="22"/>
          <w:szCs w:val="22"/>
        </w:rPr>
        <w:t xml:space="preserve"> one million people in West Virginia live in areas with a severe insufficiency of mental health care providers; in 2015, this state had the highest number of opioid-related deaths.</w:t>
      </w:r>
      <w:r w:rsidR="00FE4AB2" w:rsidRPr="00573A6D">
        <w:rPr>
          <w:sz w:val="22"/>
          <w:szCs w:val="22"/>
          <w:vertAlign w:val="superscript"/>
        </w:rPr>
        <w:fldChar w:fldCharType="begin"/>
      </w:r>
      <w:r w:rsidR="00FE4AB2" w:rsidRPr="00573A6D">
        <w:rPr>
          <w:sz w:val="22"/>
          <w:szCs w:val="22"/>
          <w:vertAlign w:val="superscript"/>
        </w:rPr>
        <w:instrText xml:space="preserve"> NOTEREF _Ref7103581 \h </w:instrText>
      </w:r>
      <w:r w:rsidR="006B494D" w:rsidRPr="00573A6D">
        <w:rPr>
          <w:sz w:val="22"/>
          <w:szCs w:val="22"/>
          <w:vertAlign w:val="superscript"/>
        </w:rPr>
        <w:instrText xml:space="preserve"> \* MERGEFORMAT </w:instrText>
      </w:r>
      <w:r w:rsidR="00FE4AB2" w:rsidRPr="00573A6D">
        <w:rPr>
          <w:sz w:val="22"/>
          <w:szCs w:val="22"/>
          <w:vertAlign w:val="superscript"/>
        </w:rPr>
      </w:r>
      <w:r w:rsidR="00FE4AB2" w:rsidRPr="00573A6D">
        <w:rPr>
          <w:sz w:val="22"/>
          <w:szCs w:val="22"/>
          <w:vertAlign w:val="superscript"/>
        </w:rPr>
        <w:fldChar w:fldCharType="separate"/>
      </w:r>
      <w:r w:rsidR="007A58E5" w:rsidRPr="00573A6D">
        <w:rPr>
          <w:sz w:val="22"/>
          <w:szCs w:val="22"/>
          <w:vertAlign w:val="superscript"/>
        </w:rPr>
        <w:t>27</w:t>
      </w:r>
      <w:r w:rsidR="00FE4AB2" w:rsidRPr="00573A6D">
        <w:rPr>
          <w:sz w:val="22"/>
          <w:szCs w:val="22"/>
          <w:vertAlign w:val="superscript"/>
        </w:rPr>
        <w:fldChar w:fldCharType="end"/>
      </w:r>
      <w:r w:rsidR="00FA005A" w:rsidRPr="00573A6D">
        <w:rPr>
          <w:sz w:val="22"/>
          <w:szCs w:val="22"/>
        </w:rPr>
        <w:t xml:space="preserve"> </w:t>
      </w:r>
      <w:r w:rsidR="00EE4EE1" w:rsidRPr="00573A6D">
        <w:rPr>
          <w:sz w:val="22"/>
          <w:szCs w:val="22"/>
        </w:rPr>
        <w:t>Across the U.S., more than half of the 40 million people with mental health condition</w:t>
      </w:r>
      <w:r w:rsidR="005945CB" w:rsidRPr="00573A6D">
        <w:rPr>
          <w:sz w:val="22"/>
          <w:szCs w:val="22"/>
        </w:rPr>
        <w:t xml:space="preserve">s </w:t>
      </w:r>
      <w:proofErr w:type="gramStart"/>
      <w:r w:rsidR="005945CB" w:rsidRPr="00573A6D">
        <w:rPr>
          <w:sz w:val="22"/>
          <w:szCs w:val="22"/>
        </w:rPr>
        <w:t>aren’t</w:t>
      </w:r>
      <w:proofErr w:type="gramEnd"/>
      <w:r w:rsidR="005945CB" w:rsidRPr="00573A6D">
        <w:rPr>
          <w:sz w:val="22"/>
          <w:szCs w:val="22"/>
        </w:rPr>
        <w:t xml:space="preserve"> receiving treatment.</w:t>
      </w:r>
      <w:r w:rsidR="000B5695" w:rsidRPr="00573A6D">
        <w:rPr>
          <w:sz w:val="22"/>
          <w:szCs w:val="22"/>
          <w:vertAlign w:val="superscript"/>
        </w:rPr>
        <w:fldChar w:fldCharType="begin"/>
      </w:r>
      <w:r w:rsidR="000B5695" w:rsidRPr="00573A6D">
        <w:rPr>
          <w:sz w:val="22"/>
          <w:szCs w:val="22"/>
          <w:vertAlign w:val="superscript"/>
        </w:rPr>
        <w:instrText xml:space="preserve"> NOTEREF _Ref7103581 \h </w:instrText>
      </w:r>
      <w:r w:rsidR="00F114A5" w:rsidRPr="00573A6D">
        <w:rPr>
          <w:sz w:val="22"/>
          <w:szCs w:val="22"/>
          <w:vertAlign w:val="superscript"/>
        </w:rPr>
        <w:instrText xml:space="preserve"> \* MERGEFORMAT </w:instrText>
      </w:r>
      <w:r w:rsidR="000B5695" w:rsidRPr="00573A6D">
        <w:rPr>
          <w:sz w:val="22"/>
          <w:szCs w:val="22"/>
          <w:vertAlign w:val="superscript"/>
        </w:rPr>
      </w:r>
      <w:r w:rsidR="000B5695" w:rsidRPr="00573A6D">
        <w:rPr>
          <w:sz w:val="22"/>
          <w:szCs w:val="22"/>
          <w:vertAlign w:val="superscript"/>
        </w:rPr>
        <w:fldChar w:fldCharType="separate"/>
      </w:r>
      <w:r w:rsidR="007A58E5" w:rsidRPr="00573A6D">
        <w:rPr>
          <w:sz w:val="22"/>
          <w:szCs w:val="22"/>
          <w:vertAlign w:val="superscript"/>
        </w:rPr>
        <w:t>27</w:t>
      </w:r>
      <w:r w:rsidR="000B5695" w:rsidRPr="00573A6D">
        <w:rPr>
          <w:sz w:val="22"/>
          <w:szCs w:val="22"/>
          <w:vertAlign w:val="superscript"/>
        </w:rPr>
        <w:fldChar w:fldCharType="end"/>
      </w:r>
    </w:p>
    <w:p w14:paraId="64B127D5" w14:textId="137C9AF8" w:rsidR="00284853" w:rsidRPr="00573A6D" w:rsidRDefault="00F87ADC" w:rsidP="00573A6D">
      <w:pPr>
        <w:pStyle w:val="ListParagraph"/>
        <w:numPr>
          <w:ilvl w:val="0"/>
          <w:numId w:val="13"/>
        </w:numPr>
        <w:spacing w:line="480" w:lineRule="auto"/>
        <w:jc w:val="both"/>
        <w:rPr>
          <w:sz w:val="22"/>
          <w:szCs w:val="22"/>
        </w:rPr>
      </w:pPr>
      <w:r w:rsidRPr="00573A6D">
        <w:rPr>
          <w:sz w:val="22"/>
          <w:szCs w:val="22"/>
        </w:rPr>
        <w:t>Based on a study o</w:t>
      </w:r>
      <w:r w:rsidR="006C717A" w:rsidRPr="00573A6D">
        <w:rPr>
          <w:sz w:val="22"/>
          <w:szCs w:val="22"/>
        </w:rPr>
        <w:t xml:space="preserve">f nearly 326,000 adults who participated in the National Survey on Drug Use and Health from 2008 to 2014, </w:t>
      </w:r>
      <w:r w:rsidRPr="00573A6D">
        <w:rPr>
          <w:sz w:val="22"/>
          <w:szCs w:val="22"/>
        </w:rPr>
        <w:t xml:space="preserve">it </w:t>
      </w:r>
      <w:proofErr w:type="gramStart"/>
      <w:r w:rsidRPr="00573A6D">
        <w:rPr>
          <w:sz w:val="22"/>
          <w:szCs w:val="22"/>
        </w:rPr>
        <w:t>was estimated</w:t>
      </w:r>
      <w:proofErr w:type="gramEnd"/>
      <w:r w:rsidRPr="00573A6D">
        <w:rPr>
          <w:sz w:val="22"/>
          <w:szCs w:val="22"/>
        </w:rPr>
        <w:t xml:space="preserve"> that 7.7 million adults had both mental health and substance use disorders, but 52.5% of them did not receive either mental health care or substance use treatment in the prior year.  This could be due </w:t>
      </w:r>
      <w:r w:rsidR="00144960" w:rsidRPr="00573A6D">
        <w:rPr>
          <w:sz w:val="22"/>
          <w:szCs w:val="22"/>
        </w:rPr>
        <w:t xml:space="preserve">to both </w:t>
      </w:r>
      <w:r w:rsidRPr="00573A6D">
        <w:rPr>
          <w:sz w:val="22"/>
          <w:szCs w:val="22"/>
        </w:rPr>
        <w:t>a low perceived need and barriers to access to care for both disorders.</w:t>
      </w:r>
      <w:r w:rsidR="00685BC2" w:rsidRPr="00573A6D">
        <w:rPr>
          <w:rStyle w:val="EndnoteReference"/>
          <w:sz w:val="22"/>
          <w:szCs w:val="22"/>
        </w:rPr>
        <w:endnoteReference w:id="29"/>
      </w:r>
    </w:p>
    <w:p w14:paraId="2E51DC4F" w14:textId="564C357A" w:rsidR="00232C81" w:rsidRPr="00573A6D" w:rsidRDefault="00232C81" w:rsidP="00573A6D">
      <w:pPr>
        <w:pStyle w:val="ListParagraph"/>
        <w:numPr>
          <w:ilvl w:val="0"/>
          <w:numId w:val="13"/>
        </w:numPr>
        <w:spacing w:line="480" w:lineRule="auto"/>
        <w:jc w:val="both"/>
        <w:rPr>
          <w:sz w:val="22"/>
          <w:szCs w:val="22"/>
        </w:rPr>
      </w:pPr>
      <w:r w:rsidRPr="00573A6D">
        <w:rPr>
          <w:sz w:val="22"/>
          <w:szCs w:val="22"/>
        </w:rPr>
        <w:t>In 2014, approximately 20.2 million adults aged 18 or older had a substance use disorder within the prior year, but only 7.5% of these received substance use treatment at a specialized facility for this purpose during the prior year.</w:t>
      </w:r>
      <w:r w:rsidR="00025C40" w:rsidRPr="00573A6D">
        <w:rPr>
          <w:rStyle w:val="EndnoteReference"/>
          <w:sz w:val="22"/>
          <w:szCs w:val="22"/>
        </w:rPr>
        <w:endnoteReference w:id="30"/>
      </w:r>
    </w:p>
    <w:p w14:paraId="0B65153F" w14:textId="341C7467" w:rsidR="00D346D3" w:rsidRPr="00573A6D" w:rsidRDefault="001D6CED" w:rsidP="00573A6D">
      <w:pPr>
        <w:pStyle w:val="ListParagraph"/>
        <w:numPr>
          <w:ilvl w:val="0"/>
          <w:numId w:val="13"/>
        </w:numPr>
        <w:spacing w:line="480" w:lineRule="auto"/>
        <w:jc w:val="both"/>
        <w:rPr>
          <w:rFonts w:asciiTheme="minorHAnsi" w:hAnsiTheme="minorHAnsi" w:cstheme="minorHAnsi"/>
          <w:sz w:val="22"/>
        </w:rPr>
      </w:pPr>
      <w:r w:rsidRPr="00573A6D">
        <w:rPr>
          <w:rFonts w:asciiTheme="minorHAnsi" w:hAnsiTheme="minorHAnsi" w:cstheme="minorHAnsi"/>
          <w:sz w:val="22"/>
        </w:rPr>
        <w:t xml:space="preserve">The Health Resources and Services Administration reported that 89.3 </w:t>
      </w:r>
      <w:r w:rsidR="00D80DFC" w:rsidRPr="00573A6D">
        <w:rPr>
          <w:rFonts w:asciiTheme="minorHAnsi" w:hAnsiTheme="minorHAnsi" w:cstheme="minorHAnsi"/>
          <w:sz w:val="22"/>
        </w:rPr>
        <w:t xml:space="preserve">million </w:t>
      </w:r>
      <w:r w:rsidRPr="00573A6D">
        <w:rPr>
          <w:rFonts w:asciiTheme="minorHAnsi" w:hAnsiTheme="minorHAnsi" w:cstheme="minorHAnsi"/>
          <w:sz w:val="22"/>
        </w:rPr>
        <w:t>Americans live in federally designated Mental Health Professional Shortage Areas.</w:t>
      </w:r>
      <w:r w:rsidRPr="00573A6D">
        <w:rPr>
          <w:rFonts w:asciiTheme="minorHAnsi" w:hAnsiTheme="minorHAnsi" w:cstheme="minorHAnsi"/>
          <w:sz w:val="22"/>
          <w:vertAlign w:val="superscript"/>
        </w:rPr>
        <w:fldChar w:fldCharType="begin"/>
      </w:r>
      <w:r w:rsidRPr="00573A6D">
        <w:rPr>
          <w:rFonts w:asciiTheme="minorHAnsi" w:hAnsiTheme="minorHAnsi" w:cstheme="minorHAnsi"/>
          <w:sz w:val="22"/>
          <w:vertAlign w:val="superscript"/>
        </w:rPr>
        <w:instrText xml:space="preserve"> NOTEREF _Ref7128568 \h </w:instrText>
      </w:r>
      <w:r w:rsidR="00A9530C" w:rsidRPr="00573A6D">
        <w:rPr>
          <w:rFonts w:asciiTheme="minorHAnsi" w:hAnsiTheme="minorHAnsi" w:cstheme="minorHAnsi"/>
          <w:sz w:val="22"/>
          <w:vertAlign w:val="superscript"/>
        </w:rPr>
        <w:instrText xml:space="preserve"> \* MERGEFORMAT </w:instrText>
      </w:r>
      <w:r w:rsidRPr="00573A6D">
        <w:rPr>
          <w:rFonts w:asciiTheme="minorHAnsi" w:hAnsiTheme="minorHAnsi" w:cstheme="minorHAnsi"/>
          <w:sz w:val="22"/>
          <w:vertAlign w:val="superscript"/>
        </w:rPr>
      </w:r>
      <w:r w:rsidRPr="00573A6D">
        <w:rPr>
          <w:rFonts w:asciiTheme="minorHAnsi" w:hAnsiTheme="minorHAnsi" w:cstheme="minorHAnsi"/>
          <w:sz w:val="22"/>
          <w:vertAlign w:val="superscript"/>
        </w:rPr>
        <w:fldChar w:fldCharType="separate"/>
      </w:r>
      <w:r w:rsidR="007A58E5" w:rsidRPr="00573A6D">
        <w:rPr>
          <w:rFonts w:asciiTheme="minorHAnsi" w:hAnsiTheme="minorHAnsi" w:cstheme="minorHAnsi"/>
          <w:sz w:val="22"/>
          <w:vertAlign w:val="superscript"/>
        </w:rPr>
        <w:t>19</w:t>
      </w:r>
      <w:r w:rsidRPr="00573A6D">
        <w:rPr>
          <w:rFonts w:asciiTheme="minorHAnsi" w:hAnsiTheme="minorHAnsi" w:cstheme="minorHAnsi"/>
          <w:sz w:val="22"/>
          <w:vertAlign w:val="superscript"/>
        </w:rPr>
        <w:fldChar w:fldCharType="end"/>
      </w:r>
    </w:p>
    <w:p w14:paraId="4294AD72" w14:textId="1D8D8167" w:rsidR="00693AC5" w:rsidRPr="00573A6D" w:rsidRDefault="008A7D65" w:rsidP="00573A6D">
      <w:pPr>
        <w:pStyle w:val="ListParagraph"/>
        <w:numPr>
          <w:ilvl w:val="0"/>
          <w:numId w:val="13"/>
        </w:numPr>
        <w:spacing w:line="480" w:lineRule="auto"/>
        <w:jc w:val="both"/>
        <w:rPr>
          <w:rFonts w:asciiTheme="minorHAnsi" w:hAnsiTheme="minorHAnsi" w:cstheme="minorHAnsi"/>
          <w:sz w:val="22"/>
        </w:rPr>
      </w:pPr>
      <w:r w:rsidRPr="00573A6D">
        <w:rPr>
          <w:rFonts w:asciiTheme="minorHAnsi" w:hAnsiTheme="minorHAnsi" w:cstheme="minorHAnsi"/>
          <w:sz w:val="22"/>
        </w:rPr>
        <w:t>Long waiting lists at urban clinics and providers result in patients suffering for months before being seen for even an intake appointment</w:t>
      </w:r>
      <w:r w:rsidR="00977C33" w:rsidRPr="00573A6D">
        <w:rPr>
          <w:rFonts w:asciiTheme="minorHAnsi" w:hAnsiTheme="minorHAnsi" w:cstheme="minorHAnsi"/>
          <w:sz w:val="22"/>
          <w:vertAlign w:val="superscript"/>
        </w:rPr>
        <w:fldChar w:fldCharType="begin"/>
      </w:r>
      <w:r w:rsidR="00977C33" w:rsidRPr="00573A6D">
        <w:rPr>
          <w:rFonts w:asciiTheme="minorHAnsi" w:hAnsiTheme="minorHAnsi" w:cstheme="minorHAnsi"/>
          <w:sz w:val="22"/>
          <w:vertAlign w:val="superscript"/>
        </w:rPr>
        <w:instrText xml:space="preserve"> NOTEREF _Ref7128568 \h  \* MERGEFORMAT </w:instrText>
      </w:r>
      <w:r w:rsidR="00977C33" w:rsidRPr="00573A6D">
        <w:rPr>
          <w:rFonts w:asciiTheme="minorHAnsi" w:hAnsiTheme="minorHAnsi" w:cstheme="minorHAnsi"/>
          <w:sz w:val="22"/>
          <w:vertAlign w:val="superscript"/>
        </w:rPr>
      </w:r>
      <w:r w:rsidR="00977C33" w:rsidRPr="00573A6D">
        <w:rPr>
          <w:rFonts w:asciiTheme="minorHAnsi" w:hAnsiTheme="minorHAnsi" w:cstheme="minorHAnsi"/>
          <w:sz w:val="22"/>
          <w:vertAlign w:val="superscript"/>
        </w:rPr>
        <w:fldChar w:fldCharType="separate"/>
      </w:r>
      <w:r w:rsidR="007A58E5" w:rsidRPr="00573A6D">
        <w:rPr>
          <w:rFonts w:asciiTheme="minorHAnsi" w:hAnsiTheme="minorHAnsi" w:cstheme="minorHAnsi"/>
          <w:sz w:val="22"/>
          <w:vertAlign w:val="superscript"/>
        </w:rPr>
        <w:t>19</w:t>
      </w:r>
      <w:r w:rsidR="00977C33" w:rsidRPr="00573A6D">
        <w:rPr>
          <w:rFonts w:asciiTheme="minorHAnsi" w:hAnsiTheme="minorHAnsi" w:cstheme="minorHAnsi"/>
          <w:sz w:val="22"/>
          <w:vertAlign w:val="superscript"/>
        </w:rPr>
        <w:fldChar w:fldCharType="end"/>
      </w:r>
      <w:r w:rsidR="00D95AEF" w:rsidRPr="00573A6D">
        <w:rPr>
          <w:rFonts w:asciiTheme="minorHAnsi" w:hAnsiTheme="minorHAnsi" w:cstheme="minorHAnsi"/>
          <w:sz w:val="22"/>
        </w:rPr>
        <w:t xml:space="preserve"> and may contribute to discouraging patients from</w:t>
      </w:r>
      <w:r w:rsidR="001751BB" w:rsidRPr="00573A6D">
        <w:rPr>
          <w:rFonts w:asciiTheme="minorHAnsi" w:hAnsiTheme="minorHAnsi" w:cstheme="minorHAnsi"/>
          <w:sz w:val="22"/>
        </w:rPr>
        <w:t xml:space="preserve"> seeking help.</w:t>
      </w:r>
    </w:p>
    <w:p w14:paraId="24278F6B" w14:textId="1009807E" w:rsidR="00DA0BF9" w:rsidRPr="00573A6D" w:rsidRDefault="00392E2C" w:rsidP="00573A6D">
      <w:pPr>
        <w:pStyle w:val="ListParagraph"/>
        <w:numPr>
          <w:ilvl w:val="0"/>
          <w:numId w:val="13"/>
        </w:numPr>
        <w:spacing w:line="480" w:lineRule="auto"/>
        <w:jc w:val="both"/>
        <w:rPr>
          <w:rFonts w:asciiTheme="minorHAnsi" w:hAnsiTheme="minorHAnsi" w:cstheme="minorHAnsi"/>
          <w:sz w:val="22"/>
        </w:rPr>
      </w:pPr>
      <w:r w:rsidRPr="00573A6D">
        <w:rPr>
          <w:rFonts w:asciiTheme="minorHAnsi" w:hAnsiTheme="minorHAnsi" w:cstheme="minorHAnsi"/>
          <w:sz w:val="22"/>
        </w:rPr>
        <w:t>Reimbursements</w:t>
      </w:r>
      <w:r w:rsidR="00963D6D" w:rsidRPr="00573A6D">
        <w:rPr>
          <w:rFonts w:asciiTheme="minorHAnsi" w:hAnsiTheme="minorHAnsi" w:cstheme="minorHAnsi"/>
          <w:sz w:val="22"/>
        </w:rPr>
        <w:t xml:space="preserve"> from insura</w:t>
      </w:r>
      <w:r w:rsidR="00E2589E" w:rsidRPr="00573A6D">
        <w:rPr>
          <w:rFonts w:asciiTheme="minorHAnsi" w:hAnsiTheme="minorHAnsi" w:cstheme="minorHAnsi"/>
          <w:sz w:val="22"/>
        </w:rPr>
        <w:t>nce plans, both government and private, are inadequate, leading fewer medical students to choose mental health specialties.</w:t>
      </w:r>
      <w:r w:rsidR="00E0552F" w:rsidRPr="00573A6D">
        <w:rPr>
          <w:rFonts w:asciiTheme="minorHAnsi" w:hAnsiTheme="minorHAnsi" w:cstheme="minorHAnsi"/>
          <w:sz w:val="22"/>
        </w:rPr>
        <w:t xml:space="preserve">  In addition,</w:t>
      </w:r>
      <w:r w:rsidRPr="00573A6D">
        <w:rPr>
          <w:rFonts w:asciiTheme="minorHAnsi" w:hAnsiTheme="minorHAnsi" w:cstheme="minorHAnsi"/>
          <w:sz w:val="22"/>
        </w:rPr>
        <w:t xml:space="preserve"> some private clinicians accept only patients who can pay out of pocket</w:t>
      </w:r>
      <w:r w:rsidR="00E0552F" w:rsidRPr="00573A6D">
        <w:rPr>
          <w:rFonts w:asciiTheme="minorHAnsi" w:hAnsiTheme="minorHAnsi" w:cstheme="minorHAnsi"/>
          <w:sz w:val="22"/>
        </w:rPr>
        <w:t>.</w:t>
      </w:r>
      <w:r w:rsidR="00802513" w:rsidRPr="00573A6D">
        <w:rPr>
          <w:rFonts w:asciiTheme="minorHAnsi" w:hAnsiTheme="minorHAnsi" w:cstheme="minorHAnsi"/>
          <w:sz w:val="22"/>
          <w:vertAlign w:val="superscript"/>
        </w:rPr>
        <w:fldChar w:fldCharType="begin"/>
      </w:r>
      <w:r w:rsidR="00802513" w:rsidRPr="00573A6D">
        <w:rPr>
          <w:rFonts w:asciiTheme="minorHAnsi" w:hAnsiTheme="minorHAnsi" w:cstheme="minorHAnsi"/>
          <w:sz w:val="22"/>
          <w:vertAlign w:val="superscript"/>
        </w:rPr>
        <w:instrText xml:space="preserve"> NOTEREF _Ref7128568 \h </w:instrText>
      </w:r>
      <w:r w:rsidR="006030AF" w:rsidRPr="00573A6D">
        <w:rPr>
          <w:rFonts w:asciiTheme="minorHAnsi" w:hAnsiTheme="minorHAnsi" w:cstheme="minorHAnsi"/>
          <w:sz w:val="22"/>
          <w:vertAlign w:val="superscript"/>
        </w:rPr>
        <w:instrText xml:space="preserve"> \* MERGEFORMAT </w:instrText>
      </w:r>
      <w:r w:rsidR="00802513" w:rsidRPr="00573A6D">
        <w:rPr>
          <w:rFonts w:asciiTheme="minorHAnsi" w:hAnsiTheme="minorHAnsi" w:cstheme="minorHAnsi"/>
          <w:sz w:val="22"/>
          <w:vertAlign w:val="superscript"/>
        </w:rPr>
      </w:r>
      <w:r w:rsidR="00802513" w:rsidRPr="00573A6D">
        <w:rPr>
          <w:rFonts w:asciiTheme="minorHAnsi" w:hAnsiTheme="minorHAnsi" w:cstheme="minorHAnsi"/>
          <w:sz w:val="22"/>
          <w:vertAlign w:val="superscript"/>
        </w:rPr>
        <w:fldChar w:fldCharType="separate"/>
      </w:r>
      <w:r w:rsidR="007A58E5" w:rsidRPr="00573A6D">
        <w:rPr>
          <w:rFonts w:asciiTheme="minorHAnsi" w:hAnsiTheme="minorHAnsi" w:cstheme="minorHAnsi"/>
          <w:sz w:val="22"/>
          <w:vertAlign w:val="superscript"/>
        </w:rPr>
        <w:t>19</w:t>
      </w:r>
      <w:r w:rsidR="00802513" w:rsidRPr="00573A6D">
        <w:rPr>
          <w:rFonts w:asciiTheme="minorHAnsi" w:hAnsiTheme="minorHAnsi" w:cstheme="minorHAnsi"/>
          <w:sz w:val="22"/>
          <w:vertAlign w:val="superscript"/>
        </w:rPr>
        <w:fldChar w:fldCharType="end"/>
      </w:r>
      <w:r w:rsidR="00E0552F" w:rsidRPr="00573A6D">
        <w:rPr>
          <w:rFonts w:asciiTheme="minorHAnsi" w:hAnsiTheme="minorHAnsi" w:cstheme="minorHAnsi"/>
          <w:sz w:val="22"/>
        </w:rPr>
        <w:t xml:space="preserve">  Both of these factors exacerbate the mental health practitioner shortage.</w:t>
      </w:r>
    </w:p>
    <w:p w14:paraId="28861035" w14:textId="404FADAC" w:rsidR="003C0323" w:rsidRPr="00573A6D" w:rsidRDefault="00410198" w:rsidP="00573A6D">
      <w:pPr>
        <w:pStyle w:val="ListParagraph"/>
        <w:numPr>
          <w:ilvl w:val="0"/>
          <w:numId w:val="13"/>
        </w:numPr>
        <w:spacing w:line="480" w:lineRule="auto"/>
        <w:jc w:val="both"/>
        <w:rPr>
          <w:rFonts w:asciiTheme="minorHAnsi" w:hAnsiTheme="minorHAnsi" w:cstheme="minorHAnsi"/>
          <w:sz w:val="22"/>
        </w:rPr>
      </w:pPr>
      <w:r w:rsidRPr="00573A6D">
        <w:rPr>
          <w:rFonts w:asciiTheme="minorHAnsi" w:hAnsiTheme="minorHAnsi" w:cstheme="minorHAnsi"/>
          <w:sz w:val="22"/>
        </w:rPr>
        <w:t xml:space="preserve">Often, mental health symptoms </w:t>
      </w:r>
      <w:proofErr w:type="gramStart"/>
      <w:r w:rsidRPr="00573A6D">
        <w:rPr>
          <w:rFonts w:asciiTheme="minorHAnsi" w:hAnsiTheme="minorHAnsi" w:cstheme="minorHAnsi"/>
          <w:sz w:val="22"/>
        </w:rPr>
        <w:t>are overlooked, ignored, or dismissed</w:t>
      </w:r>
      <w:r w:rsidR="000D19B1" w:rsidRPr="00573A6D">
        <w:rPr>
          <w:rFonts w:asciiTheme="minorHAnsi" w:hAnsiTheme="minorHAnsi" w:cstheme="minorHAnsi"/>
          <w:sz w:val="22"/>
        </w:rPr>
        <w:t xml:space="preserve"> by both the individuals displaying the symptoms and</w:t>
      </w:r>
      <w:r w:rsidR="0053038C" w:rsidRPr="00573A6D">
        <w:rPr>
          <w:rFonts w:asciiTheme="minorHAnsi" w:hAnsiTheme="minorHAnsi" w:cstheme="minorHAnsi"/>
          <w:sz w:val="22"/>
        </w:rPr>
        <w:t xml:space="preserve"> those in their company</w:t>
      </w:r>
      <w:proofErr w:type="gramEnd"/>
      <w:r w:rsidR="0053038C" w:rsidRPr="00573A6D">
        <w:rPr>
          <w:rFonts w:asciiTheme="minorHAnsi" w:hAnsiTheme="minorHAnsi" w:cstheme="minorHAnsi"/>
          <w:sz w:val="22"/>
        </w:rPr>
        <w:t xml:space="preserve">. Without the recognition that there is a problem, there will be no attempt to </w:t>
      </w:r>
      <w:r w:rsidR="00564BEB" w:rsidRPr="00573A6D">
        <w:rPr>
          <w:rFonts w:asciiTheme="minorHAnsi" w:hAnsiTheme="minorHAnsi" w:cstheme="minorHAnsi"/>
          <w:sz w:val="22"/>
        </w:rPr>
        <w:t>access health care</w:t>
      </w:r>
      <w:r w:rsidR="0053038C" w:rsidRPr="00573A6D">
        <w:rPr>
          <w:rFonts w:asciiTheme="minorHAnsi" w:hAnsiTheme="minorHAnsi" w:cstheme="minorHAnsi"/>
          <w:sz w:val="22"/>
        </w:rPr>
        <w:t>.</w:t>
      </w:r>
      <w:r w:rsidR="0053038C" w:rsidRPr="00573A6D">
        <w:rPr>
          <w:rFonts w:asciiTheme="minorHAnsi" w:hAnsiTheme="minorHAnsi" w:cstheme="minorHAnsi"/>
          <w:sz w:val="22"/>
          <w:vertAlign w:val="superscript"/>
        </w:rPr>
        <w:fldChar w:fldCharType="begin"/>
      </w:r>
      <w:r w:rsidR="0053038C" w:rsidRPr="00573A6D">
        <w:rPr>
          <w:rFonts w:asciiTheme="minorHAnsi" w:hAnsiTheme="minorHAnsi" w:cstheme="minorHAnsi"/>
          <w:sz w:val="22"/>
          <w:vertAlign w:val="superscript"/>
        </w:rPr>
        <w:instrText xml:space="preserve"> NOTEREF _Ref7128568 \h </w:instrText>
      </w:r>
      <w:r w:rsidR="00C8451A" w:rsidRPr="00573A6D">
        <w:rPr>
          <w:rFonts w:asciiTheme="minorHAnsi" w:hAnsiTheme="minorHAnsi" w:cstheme="minorHAnsi"/>
          <w:sz w:val="22"/>
          <w:vertAlign w:val="superscript"/>
        </w:rPr>
        <w:instrText xml:space="preserve"> \* MERGEFORMAT </w:instrText>
      </w:r>
      <w:r w:rsidR="0053038C" w:rsidRPr="00573A6D">
        <w:rPr>
          <w:rFonts w:asciiTheme="minorHAnsi" w:hAnsiTheme="minorHAnsi" w:cstheme="minorHAnsi"/>
          <w:sz w:val="22"/>
          <w:vertAlign w:val="superscript"/>
        </w:rPr>
      </w:r>
      <w:r w:rsidR="0053038C" w:rsidRPr="00573A6D">
        <w:rPr>
          <w:rFonts w:asciiTheme="minorHAnsi" w:hAnsiTheme="minorHAnsi" w:cstheme="minorHAnsi"/>
          <w:sz w:val="22"/>
          <w:vertAlign w:val="superscript"/>
        </w:rPr>
        <w:fldChar w:fldCharType="separate"/>
      </w:r>
      <w:r w:rsidR="007A58E5" w:rsidRPr="00573A6D">
        <w:rPr>
          <w:rFonts w:asciiTheme="minorHAnsi" w:hAnsiTheme="minorHAnsi" w:cstheme="minorHAnsi"/>
          <w:sz w:val="22"/>
          <w:vertAlign w:val="superscript"/>
        </w:rPr>
        <w:t>19</w:t>
      </w:r>
      <w:r w:rsidR="0053038C" w:rsidRPr="00573A6D">
        <w:rPr>
          <w:rFonts w:asciiTheme="minorHAnsi" w:hAnsiTheme="minorHAnsi" w:cstheme="minorHAnsi"/>
          <w:sz w:val="22"/>
          <w:vertAlign w:val="superscript"/>
        </w:rPr>
        <w:fldChar w:fldCharType="end"/>
      </w:r>
    </w:p>
    <w:p w14:paraId="0B7D71DB" w14:textId="77777777" w:rsidR="00897A32" w:rsidRPr="00573A6D" w:rsidRDefault="00897A32" w:rsidP="00573A6D">
      <w:pPr>
        <w:spacing w:line="480" w:lineRule="auto"/>
        <w:jc w:val="both"/>
        <w:rPr>
          <w:rFonts w:asciiTheme="minorHAnsi" w:hAnsiTheme="minorHAnsi" w:cstheme="minorHAnsi"/>
          <w:sz w:val="22"/>
        </w:rPr>
      </w:pPr>
    </w:p>
    <w:p w14:paraId="2ECE9677" w14:textId="095598F0" w:rsidR="00215D61" w:rsidRPr="006502FC" w:rsidRDefault="003D618A" w:rsidP="003D4F9A">
      <w:pPr>
        <w:spacing w:line="480" w:lineRule="auto"/>
        <w:rPr>
          <w:b/>
          <w:bCs/>
        </w:rPr>
      </w:pPr>
      <w:r>
        <w:rPr>
          <w:b/>
          <w:bCs/>
        </w:rPr>
        <w:t xml:space="preserve">Actions to </w:t>
      </w:r>
      <w:proofErr w:type="gramStart"/>
      <w:r w:rsidR="006502FC" w:rsidRPr="006502FC">
        <w:rPr>
          <w:b/>
          <w:bCs/>
        </w:rPr>
        <w:t>impact</w:t>
      </w:r>
      <w:proofErr w:type="gramEnd"/>
      <w:r w:rsidR="006502FC" w:rsidRPr="006502FC">
        <w:rPr>
          <w:b/>
          <w:bCs/>
        </w:rPr>
        <w:t xml:space="preserve"> the opioid crisis</w:t>
      </w:r>
    </w:p>
    <w:p w14:paraId="4DA1A3D2" w14:textId="4D168AA0" w:rsidR="00EA2284" w:rsidRPr="00691ADA" w:rsidRDefault="00FF05EB" w:rsidP="00691ADA">
      <w:pPr>
        <w:spacing w:line="480" w:lineRule="auto"/>
        <w:jc w:val="both"/>
        <w:rPr>
          <w:rFonts w:asciiTheme="minorHAnsi" w:hAnsiTheme="minorHAnsi" w:cstheme="minorHAnsi"/>
          <w:sz w:val="22"/>
        </w:rPr>
      </w:pPr>
      <w:r w:rsidRPr="00691ADA">
        <w:rPr>
          <w:rFonts w:asciiTheme="minorHAnsi" w:hAnsiTheme="minorHAnsi" w:cstheme="minorHAnsi"/>
          <w:i/>
          <w:iCs/>
          <w:sz w:val="22"/>
        </w:rPr>
        <w:t>Use clinical decision support tools.</w:t>
      </w:r>
    </w:p>
    <w:p w14:paraId="27BF25C4" w14:textId="05681CA2" w:rsidR="0090221B" w:rsidRPr="00691ADA" w:rsidRDefault="00AD5653" w:rsidP="00691ADA">
      <w:pPr>
        <w:spacing w:line="480" w:lineRule="auto"/>
        <w:jc w:val="both"/>
        <w:rPr>
          <w:rFonts w:asciiTheme="minorHAnsi" w:hAnsiTheme="minorHAnsi" w:cstheme="minorHAnsi"/>
          <w:i/>
          <w:iCs/>
          <w:sz w:val="22"/>
        </w:rPr>
      </w:pPr>
      <w:r w:rsidRPr="00691ADA">
        <w:rPr>
          <w:rFonts w:asciiTheme="minorHAnsi" w:hAnsiTheme="minorHAnsi" w:cstheme="minorHAnsi"/>
          <w:sz w:val="22"/>
        </w:rPr>
        <w:t>The use of clinical decision support tools by p</w:t>
      </w:r>
      <w:r w:rsidR="00D8338A" w:rsidRPr="00691ADA">
        <w:rPr>
          <w:rFonts w:asciiTheme="minorHAnsi" w:hAnsiTheme="minorHAnsi" w:cstheme="minorHAnsi"/>
          <w:sz w:val="22"/>
        </w:rPr>
        <w:t xml:space="preserve">ractitioners would help </w:t>
      </w:r>
      <w:r w:rsidR="00A30E83" w:rsidRPr="00691ADA">
        <w:rPr>
          <w:rFonts w:asciiTheme="minorHAnsi" w:hAnsiTheme="minorHAnsi" w:cstheme="minorHAnsi"/>
          <w:sz w:val="22"/>
        </w:rPr>
        <w:t>them provide better and more individualized</w:t>
      </w:r>
      <w:r w:rsidR="00CA6021" w:rsidRPr="00691ADA">
        <w:rPr>
          <w:rFonts w:asciiTheme="minorHAnsi" w:hAnsiTheme="minorHAnsi" w:cstheme="minorHAnsi"/>
          <w:sz w:val="22"/>
        </w:rPr>
        <w:t xml:space="preserve"> care for </w:t>
      </w:r>
      <w:r w:rsidR="0061343E" w:rsidRPr="00691ADA">
        <w:rPr>
          <w:rFonts w:asciiTheme="minorHAnsi" w:hAnsiTheme="minorHAnsi" w:cstheme="minorHAnsi"/>
          <w:sz w:val="22"/>
        </w:rPr>
        <w:t>their</w:t>
      </w:r>
      <w:r w:rsidR="00CA6021" w:rsidRPr="00691ADA">
        <w:rPr>
          <w:rFonts w:asciiTheme="minorHAnsi" w:hAnsiTheme="minorHAnsi" w:cstheme="minorHAnsi"/>
          <w:sz w:val="22"/>
        </w:rPr>
        <w:t xml:space="preserve"> patient</w:t>
      </w:r>
      <w:r w:rsidR="0061343E" w:rsidRPr="00691ADA">
        <w:rPr>
          <w:rFonts w:asciiTheme="minorHAnsi" w:hAnsiTheme="minorHAnsi" w:cstheme="minorHAnsi"/>
          <w:sz w:val="22"/>
        </w:rPr>
        <w:t>s</w:t>
      </w:r>
      <w:r w:rsidR="00CA6021" w:rsidRPr="00691ADA">
        <w:rPr>
          <w:rFonts w:asciiTheme="minorHAnsi" w:hAnsiTheme="minorHAnsi" w:cstheme="minorHAnsi"/>
          <w:sz w:val="22"/>
        </w:rPr>
        <w:t xml:space="preserve">.  </w:t>
      </w:r>
      <w:r w:rsidR="00320D4E" w:rsidRPr="00691ADA">
        <w:rPr>
          <w:rFonts w:asciiTheme="minorHAnsi" w:hAnsiTheme="minorHAnsi" w:cstheme="minorHAnsi"/>
          <w:sz w:val="22"/>
        </w:rPr>
        <w:t>One e</w:t>
      </w:r>
      <w:r w:rsidR="00CA6021" w:rsidRPr="00691ADA">
        <w:rPr>
          <w:rFonts w:asciiTheme="minorHAnsi" w:hAnsiTheme="minorHAnsi" w:cstheme="minorHAnsi"/>
          <w:sz w:val="22"/>
        </w:rPr>
        <w:t>xample of such</w:t>
      </w:r>
      <w:r w:rsidR="00320D4E" w:rsidRPr="00691ADA">
        <w:rPr>
          <w:rFonts w:asciiTheme="minorHAnsi" w:hAnsiTheme="minorHAnsi" w:cstheme="minorHAnsi"/>
          <w:sz w:val="22"/>
        </w:rPr>
        <w:t xml:space="preserve"> a</w:t>
      </w:r>
      <w:r w:rsidR="00CA6021" w:rsidRPr="00691ADA">
        <w:rPr>
          <w:rFonts w:asciiTheme="minorHAnsi" w:hAnsiTheme="minorHAnsi" w:cstheme="minorHAnsi"/>
          <w:sz w:val="22"/>
        </w:rPr>
        <w:t xml:space="preserve"> tool</w:t>
      </w:r>
      <w:r w:rsidR="00320D4E" w:rsidRPr="00691ADA">
        <w:rPr>
          <w:rFonts w:asciiTheme="minorHAnsi" w:hAnsiTheme="minorHAnsi" w:cstheme="minorHAnsi"/>
          <w:sz w:val="22"/>
        </w:rPr>
        <w:t xml:space="preserve"> i</w:t>
      </w:r>
      <w:r w:rsidR="00CA6021" w:rsidRPr="00691ADA">
        <w:rPr>
          <w:rFonts w:asciiTheme="minorHAnsi" w:hAnsiTheme="minorHAnsi" w:cstheme="minorHAnsi"/>
          <w:sz w:val="22"/>
        </w:rPr>
        <w:t xml:space="preserve">s </w:t>
      </w:r>
      <w:r w:rsidR="00E66B53" w:rsidRPr="00691ADA">
        <w:rPr>
          <w:rFonts w:asciiTheme="minorHAnsi" w:hAnsiTheme="minorHAnsi" w:cstheme="minorHAnsi"/>
          <w:sz w:val="22"/>
        </w:rPr>
        <w:t xml:space="preserve">behavioral health care software </w:t>
      </w:r>
      <w:r w:rsidR="00743F66" w:rsidRPr="00691ADA">
        <w:rPr>
          <w:rFonts w:asciiTheme="minorHAnsi" w:hAnsiTheme="minorHAnsi" w:cstheme="minorHAnsi"/>
          <w:sz w:val="22"/>
        </w:rPr>
        <w:t>which facilitates clear communication between pa</w:t>
      </w:r>
      <w:r w:rsidR="00047923" w:rsidRPr="00691ADA">
        <w:rPr>
          <w:rFonts w:asciiTheme="minorHAnsi" w:hAnsiTheme="minorHAnsi" w:cstheme="minorHAnsi"/>
          <w:sz w:val="22"/>
        </w:rPr>
        <w:t>t</w:t>
      </w:r>
      <w:r w:rsidR="00743F66" w:rsidRPr="00691ADA">
        <w:rPr>
          <w:rFonts w:asciiTheme="minorHAnsi" w:hAnsiTheme="minorHAnsi" w:cstheme="minorHAnsi"/>
          <w:sz w:val="22"/>
        </w:rPr>
        <w:t>ients and care providers</w:t>
      </w:r>
      <w:r w:rsidR="0088148F" w:rsidRPr="00691ADA">
        <w:rPr>
          <w:rFonts w:asciiTheme="minorHAnsi" w:hAnsiTheme="minorHAnsi" w:cstheme="minorHAnsi"/>
          <w:sz w:val="22"/>
        </w:rPr>
        <w:t>, and which allows real-time monitoring so that doctors can keep track with their patients’ progress</w:t>
      </w:r>
      <w:r w:rsidR="001948C6" w:rsidRPr="00691ADA">
        <w:rPr>
          <w:rFonts w:asciiTheme="minorHAnsi" w:hAnsiTheme="minorHAnsi" w:cstheme="minorHAnsi"/>
          <w:sz w:val="22"/>
        </w:rPr>
        <w:t xml:space="preserve"> while maintaining patient confidentiality</w:t>
      </w:r>
      <w:r w:rsidR="001E15C2" w:rsidRPr="00691ADA">
        <w:rPr>
          <w:rFonts w:asciiTheme="minorHAnsi" w:hAnsiTheme="minorHAnsi" w:cstheme="minorHAnsi"/>
          <w:sz w:val="22"/>
        </w:rPr>
        <w:t xml:space="preserve"> and reducing costs by preventing hospital readmissions.</w:t>
      </w:r>
      <w:bookmarkStart w:id="18" w:name="_Ref11598684"/>
      <w:r w:rsidR="007457F4" w:rsidRPr="00691ADA">
        <w:rPr>
          <w:rStyle w:val="EndnoteReference"/>
          <w:rFonts w:asciiTheme="minorHAnsi" w:hAnsiTheme="minorHAnsi" w:cstheme="minorHAnsi"/>
          <w:sz w:val="22"/>
        </w:rPr>
        <w:endnoteReference w:id="31"/>
      </w:r>
      <w:bookmarkEnd w:id="18"/>
      <w:r w:rsidR="0088148F" w:rsidRPr="00691ADA">
        <w:rPr>
          <w:rFonts w:asciiTheme="minorHAnsi" w:hAnsiTheme="minorHAnsi" w:cstheme="minorHAnsi"/>
          <w:sz w:val="22"/>
        </w:rPr>
        <w:t xml:space="preserve"> </w:t>
      </w:r>
      <w:r w:rsidR="00097D44" w:rsidRPr="00691ADA">
        <w:rPr>
          <w:rFonts w:asciiTheme="minorHAnsi" w:hAnsiTheme="minorHAnsi" w:cstheme="minorHAnsi"/>
          <w:sz w:val="22"/>
        </w:rPr>
        <w:t>Another example is the use of genomic</w:t>
      </w:r>
      <w:r w:rsidR="00D06D01" w:rsidRPr="00691ADA">
        <w:rPr>
          <w:rFonts w:asciiTheme="minorHAnsi" w:hAnsiTheme="minorHAnsi" w:cstheme="minorHAnsi"/>
          <w:sz w:val="22"/>
        </w:rPr>
        <w:t xml:space="preserve"> </w:t>
      </w:r>
      <w:proofErr w:type="gramStart"/>
      <w:r w:rsidR="00D06D01" w:rsidRPr="00691ADA">
        <w:rPr>
          <w:rFonts w:asciiTheme="minorHAnsi" w:hAnsiTheme="minorHAnsi" w:cstheme="minorHAnsi"/>
          <w:sz w:val="22"/>
        </w:rPr>
        <w:t>medicine</w:t>
      </w:r>
      <w:r w:rsidR="0090221B" w:rsidRPr="00691ADA">
        <w:rPr>
          <w:rFonts w:asciiTheme="minorHAnsi" w:hAnsiTheme="minorHAnsi" w:cstheme="minorHAnsi"/>
          <w:sz w:val="22"/>
        </w:rPr>
        <w:t xml:space="preserve"> which</w:t>
      </w:r>
      <w:proofErr w:type="gramEnd"/>
      <w:r w:rsidR="00D06D01" w:rsidRPr="00691ADA">
        <w:rPr>
          <w:rFonts w:asciiTheme="minorHAnsi" w:hAnsiTheme="minorHAnsi" w:cstheme="minorHAnsi"/>
          <w:sz w:val="22"/>
        </w:rPr>
        <w:t xml:space="preserve"> uses information about a person’s genetic makeup </w:t>
      </w:r>
      <w:r w:rsidR="0090221B" w:rsidRPr="00691ADA">
        <w:rPr>
          <w:rFonts w:asciiTheme="minorHAnsi" w:hAnsiTheme="minorHAnsi" w:cstheme="minorHAnsi"/>
          <w:sz w:val="22"/>
        </w:rPr>
        <w:t>to help with diagnostic and therapeutic decision-making.</w:t>
      </w:r>
      <w:r w:rsidR="0090221B" w:rsidRPr="00691ADA">
        <w:rPr>
          <w:rStyle w:val="EndnoteReference"/>
          <w:rFonts w:asciiTheme="minorHAnsi" w:hAnsiTheme="minorHAnsi" w:cstheme="minorHAnsi"/>
          <w:sz w:val="22"/>
        </w:rPr>
        <w:endnoteReference w:id="32"/>
      </w:r>
      <w:r w:rsidR="003B5424" w:rsidRPr="00691ADA">
        <w:rPr>
          <w:rFonts w:asciiTheme="minorHAnsi" w:hAnsiTheme="minorHAnsi" w:cstheme="minorHAnsi"/>
          <w:sz w:val="22"/>
        </w:rPr>
        <w:t xml:space="preserve">  Yet another tool is the psychiatric electroencephalogram evaluation registry</w:t>
      </w:r>
      <w:r w:rsidR="004C2EB4" w:rsidRPr="00691ADA">
        <w:rPr>
          <w:rFonts w:asciiTheme="minorHAnsi" w:hAnsiTheme="minorHAnsi" w:cstheme="minorHAnsi"/>
          <w:sz w:val="22"/>
        </w:rPr>
        <w:t xml:space="preserve"> </w:t>
      </w:r>
      <w:r w:rsidR="00D23A6E" w:rsidRPr="00691ADA">
        <w:rPr>
          <w:rFonts w:asciiTheme="minorHAnsi" w:hAnsiTheme="minorHAnsi" w:cstheme="minorHAnsi"/>
          <w:sz w:val="22"/>
        </w:rPr>
        <w:t xml:space="preserve">(PEER) </w:t>
      </w:r>
      <w:r w:rsidR="004C2EB4" w:rsidRPr="00691ADA">
        <w:rPr>
          <w:rFonts w:asciiTheme="minorHAnsi" w:hAnsiTheme="minorHAnsi" w:cstheme="minorHAnsi"/>
          <w:sz w:val="22"/>
        </w:rPr>
        <w:t xml:space="preserve">which predicts the best treatment options </w:t>
      </w:r>
      <w:r w:rsidR="003A12DE" w:rsidRPr="00691ADA">
        <w:rPr>
          <w:rFonts w:asciiTheme="minorHAnsi" w:hAnsiTheme="minorHAnsi" w:cstheme="minorHAnsi"/>
          <w:sz w:val="22"/>
        </w:rPr>
        <w:t xml:space="preserve">for patients with </w:t>
      </w:r>
      <w:r w:rsidR="00E91918" w:rsidRPr="00691ADA">
        <w:rPr>
          <w:rFonts w:asciiTheme="minorHAnsi" w:hAnsiTheme="minorHAnsi" w:cstheme="minorHAnsi"/>
          <w:sz w:val="22"/>
        </w:rPr>
        <w:t xml:space="preserve">non-psychotic </w:t>
      </w:r>
      <w:r w:rsidR="003A12DE" w:rsidRPr="00691ADA">
        <w:rPr>
          <w:rFonts w:asciiTheme="minorHAnsi" w:hAnsiTheme="minorHAnsi" w:cstheme="minorHAnsi"/>
          <w:sz w:val="22"/>
        </w:rPr>
        <w:t xml:space="preserve">psychiatric </w:t>
      </w:r>
      <w:r w:rsidR="00E91918" w:rsidRPr="00691ADA">
        <w:rPr>
          <w:rFonts w:asciiTheme="minorHAnsi" w:hAnsiTheme="minorHAnsi" w:cstheme="minorHAnsi"/>
          <w:sz w:val="22"/>
        </w:rPr>
        <w:t>disorders</w:t>
      </w:r>
      <w:r w:rsidR="003A12DE" w:rsidRPr="00691ADA">
        <w:rPr>
          <w:rFonts w:asciiTheme="minorHAnsi" w:hAnsiTheme="minorHAnsi" w:cstheme="minorHAnsi"/>
          <w:sz w:val="22"/>
        </w:rPr>
        <w:t xml:space="preserve"> </w:t>
      </w:r>
      <w:r w:rsidR="004C2EB4" w:rsidRPr="00691ADA">
        <w:rPr>
          <w:rFonts w:asciiTheme="minorHAnsi" w:hAnsiTheme="minorHAnsi" w:cstheme="minorHAnsi"/>
          <w:sz w:val="22"/>
        </w:rPr>
        <w:t>base</w:t>
      </w:r>
      <w:r w:rsidR="003A12DE" w:rsidRPr="00691ADA">
        <w:rPr>
          <w:rFonts w:asciiTheme="minorHAnsi" w:hAnsiTheme="minorHAnsi" w:cstheme="minorHAnsi"/>
          <w:sz w:val="22"/>
        </w:rPr>
        <w:t>d on a patient’s EEG</w:t>
      </w:r>
      <w:r w:rsidR="00706CCC" w:rsidRPr="00691ADA">
        <w:rPr>
          <w:rFonts w:asciiTheme="minorHAnsi" w:hAnsiTheme="minorHAnsi" w:cstheme="minorHAnsi"/>
          <w:sz w:val="22"/>
        </w:rPr>
        <w:t xml:space="preserve"> (much like an antibiotic assay predicts which agents are most likely to be effective).</w:t>
      </w:r>
      <w:r w:rsidR="00C11BF0" w:rsidRPr="00691ADA">
        <w:rPr>
          <w:rStyle w:val="EndnoteReference"/>
          <w:rFonts w:asciiTheme="minorHAnsi" w:hAnsiTheme="minorHAnsi" w:cstheme="minorHAnsi"/>
          <w:sz w:val="22"/>
        </w:rPr>
        <w:endnoteReference w:id="33"/>
      </w:r>
    </w:p>
    <w:p w14:paraId="27B12E2D" w14:textId="051DAE44" w:rsidR="00015660" w:rsidRPr="00691ADA" w:rsidRDefault="00015660" w:rsidP="00691ADA">
      <w:pPr>
        <w:spacing w:line="480" w:lineRule="auto"/>
        <w:jc w:val="both"/>
        <w:rPr>
          <w:rFonts w:asciiTheme="minorHAnsi" w:hAnsiTheme="minorHAnsi" w:cstheme="minorHAnsi"/>
          <w:sz w:val="22"/>
        </w:rPr>
      </w:pPr>
    </w:p>
    <w:p w14:paraId="4598B3ED" w14:textId="4A20B7E6" w:rsidR="00C87CE1" w:rsidRPr="00691ADA" w:rsidRDefault="00C87CE1" w:rsidP="00691ADA">
      <w:pPr>
        <w:spacing w:line="480" w:lineRule="auto"/>
        <w:jc w:val="both"/>
        <w:rPr>
          <w:rFonts w:asciiTheme="minorHAnsi" w:hAnsiTheme="minorHAnsi" w:cstheme="minorHAnsi"/>
          <w:sz w:val="22"/>
        </w:rPr>
      </w:pPr>
      <w:r w:rsidRPr="00691ADA">
        <w:rPr>
          <w:rFonts w:asciiTheme="minorHAnsi" w:hAnsiTheme="minorHAnsi" w:cstheme="minorHAnsi"/>
          <w:i/>
          <w:iCs/>
          <w:sz w:val="22"/>
        </w:rPr>
        <w:t>Recognize</w:t>
      </w:r>
      <w:r w:rsidR="00D84A3D" w:rsidRPr="00691ADA">
        <w:rPr>
          <w:rFonts w:asciiTheme="minorHAnsi" w:hAnsiTheme="minorHAnsi" w:cstheme="minorHAnsi"/>
          <w:i/>
          <w:iCs/>
          <w:sz w:val="22"/>
        </w:rPr>
        <w:t xml:space="preserve"> and treat</w:t>
      </w:r>
      <w:r w:rsidRPr="00691ADA">
        <w:rPr>
          <w:rFonts w:asciiTheme="minorHAnsi" w:hAnsiTheme="minorHAnsi" w:cstheme="minorHAnsi"/>
          <w:i/>
          <w:iCs/>
          <w:sz w:val="22"/>
        </w:rPr>
        <w:t xml:space="preserve"> the symptoms of </w:t>
      </w:r>
      <w:r w:rsidR="002F7CE2" w:rsidRPr="00691ADA">
        <w:rPr>
          <w:rFonts w:asciiTheme="minorHAnsi" w:hAnsiTheme="minorHAnsi" w:cstheme="minorHAnsi"/>
          <w:i/>
          <w:iCs/>
          <w:sz w:val="22"/>
        </w:rPr>
        <w:t>c</w:t>
      </w:r>
      <w:r w:rsidR="00537C4D" w:rsidRPr="00691ADA">
        <w:rPr>
          <w:rFonts w:asciiTheme="minorHAnsi" w:hAnsiTheme="minorHAnsi" w:cstheme="minorHAnsi"/>
          <w:i/>
          <w:iCs/>
          <w:sz w:val="22"/>
        </w:rPr>
        <w:t xml:space="preserve">o-occurring </w:t>
      </w:r>
      <w:r w:rsidRPr="00691ADA">
        <w:rPr>
          <w:rFonts w:asciiTheme="minorHAnsi" w:hAnsiTheme="minorHAnsi" w:cstheme="minorHAnsi"/>
          <w:i/>
          <w:iCs/>
          <w:sz w:val="22"/>
        </w:rPr>
        <w:t>opioid addiction and mental illness</w:t>
      </w:r>
    </w:p>
    <w:p w14:paraId="159CB130" w14:textId="18C18FF9" w:rsidR="00BE141C" w:rsidRPr="00691ADA" w:rsidRDefault="00072FC4" w:rsidP="00691ADA">
      <w:pPr>
        <w:spacing w:line="480" w:lineRule="auto"/>
        <w:jc w:val="both"/>
        <w:rPr>
          <w:rFonts w:asciiTheme="minorHAnsi" w:hAnsiTheme="minorHAnsi" w:cstheme="minorHAnsi"/>
          <w:sz w:val="22"/>
        </w:rPr>
      </w:pPr>
      <w:r w:rsidRPr="00691ADA">
        <w:rPr>
          <w:rFonts w:asciiTheme="minorHAnsi" w:hAnsiTheme="minorHAnsi" w:cstheme="minorHAnsi"/>
          <w:sz w:val="22"/>
        </w:rPr>
        <w:t>The symptoms of addiction</w:t>
      </w:r>
      <w:r w:rsidR="00BB6F3E" w:rsidRPr="00691ADA">
        <w:rPr>
          <w:rFonts w:asciiTheme="minorHAnsi" w:hAnsiTheme="minorHAnsi" w:cstheme="minorHAnsi"/>
          <w:sz w:val="22"/>
        </w:rPr>
        <w:t xml:space="preserve"> to heroin, cocaine, prescription pain relievers, marijuana, or hallucinogenic drugs often overlap wi</w:t>
      </w:r>
      <w:r w:rsidR="004869E1" w:rsidRPr="00691ADA">
        <w:rPr>
          <w:rFonts w:asciiTheme="minorHAnsi" w:hAnsiTheme="minorHAnsi" w:cstheme="minorHAnsi"/>
          <w:sz w:val="22"/>
        </w:rPr>
        <w:t>th</w:t>
      </w:r>
      <w:r w:rsidRPr="00691ADA">
        <w:rPr>
          <w:rFonts w:asciiTheme="minorHAnsi" w:hAnsiTheme="minorHAnsi" w:cstheme="minorHAnsi"/>
          <w:sz w:val="22"/>
        </w:rPr>
        <w:t xml:space="preserve"> those of mental illness </w:t>
      </w:r>
      <w:r w:rsidR="004869E1" w:rsidRPr="00691ADA">
        <w:rPr>
          <w:rFonts w:asciiTheme="minorHAnsi" w:hAnsiTheme="minorHAnsi" w:cstheme="minorHAnsi"/>
          <w:sz w:val="22"/>
        </w:rPr>
        <w:t>such as depression, bipolar disorder, or schizophrenia</w:t>
      </w:r>
      <w:r w:rsidRPr="00691ADA">
        <w:rPr>
          <w:rFonts w:asciiTheme="minorHAnsi" w:hAnsiTheme="minorHAnsi" w:cstheme="minorHAnsi"/>
          <w:sz w:val="22"/>
        </w:rPr>
        <w:t>. For example, depression, euphoria, social withdrawal, and moodiness are</w:t>
      </w:r>
      <w:r w:rsidR="004869E1" w:rsidRPr="00691ADA">
        <w:rPr>
          <w:rFonts w:asciiTheme="minorHAnsi" w:hAnsiTheme="minorHAnsi" w:cstheme="minorHAnsi"/>
          <w:sz w:val="22"/>
        </w:rPr>
        <w:t xml:space="preserve"> </w:t>
      </w:r>
      <w:r w:rsidRPr="00691ADA">
        <w:rPr>
          <w:rFonts w:asciiTheme="minorHAnsi" w:hAnsiTheme="minorHAnsi" w:cstheme="minorHAnsi"/>
          <w:sz w:val="22"/>
        </w:rPr>
        <w:t xml:space="preserve">common to both.  Even the consequences </w:t>
      </w:r>
      <w:r w:rsidR="00B607F0" w:rsidRPr="00691ADA">
        <w:rPr>
          <w:rFonts w:asciiTheme="minorHAnsi" w:hAnsiTheme="minorHAnsi" w:cstheme="minorHAnsi"/>
          <w:sz w:val="22"/>
        </w:rPr>
        <w:t xml:space="preserve">of these </w:t>
      </w:r>
      <w:r w:rsidR="006D7E10" w:rsidRPr="00691ADA">
        <w:rPr>
          <w:rFonts w:asciiTheme="minorHAnsi" w:hAnsiTheme="minorHAnsi" w:cstheme="minorHAnsi"/>
          <w:sz w:val="22"/>
        </w:rPr>
        <w:t xml:space="preserve">dual </w:t>
      </w:r>
      <w:r w:rsidR="00B607F0" w:rsidRPr="00691ADA">
        <w:rPr>
          <w:rFonts w:asciiTheme="minorHAnsi" w:hAnsiTheme="minorHAnsi" w:cstheme="minorHAnsi"/>
          <w:sz w:val="22"/>
        </w:rPr>
        <w:t xml:space="preserve">disorders are similar: impaired social functioning, </w:t>
      </w:r>
      <w:r w:rsidR="006D7E10" w:rsidRPr="00691ADA">
        <w:rPr>
          <w:rFonts w:asciiTheme="minorHAnsi" w:hAnsiTheme="minorHAnsi" w:cstheme="minorHAnsi"/>
          <w:sz w:val="22"/>
        </w:rPr>
        <w:t xml:space="preserve">unemployment, </w:t>
      </w:r>
      <w:r w:rsidR="00963CFC" w:rsidRPr="00691ADA">
        <w:rPr>
          <w:rFonts w:asciiTheme="minorHAnsi" w:hAnsiTheme="minorHAnsi" w:cstheme="minorHAnsi"/>
          <w:sz w:val="22"/>
        </w:rPr>
        <w:t xml:space="preserve">inability to maintain </w:t>
      </w:r>
      <w:r w:rsidR="006D7E10" w:rsidRPr="00691ADA">
        <w:rPr>
          <w:rFonts w:asciiTheme="minorHAnsi" w:hAnsiTheme="minorHAnsi" w:cstheme="minorHAnsi"/>
          <w:sz w:val="22"/>
        </w:rPr>
        <w:t>stable relationships, and increased risk of suicide, among others.</w:t>
      </w:r>
      <w:r w:rsidR="00172DD3" w:rsidRPr="00691ADA">
        <w:rPr>
          <w:rFonts w:asciiTheme="minorHAnsi" w:hAnsiTheme="minorHAnsi" w:cstheme="minorHAnsi"/>
          <w:sz w:val="22"/>
          <w:vertAlign w:val="superscript"/>
        </w:rPr>
        <w:fldChar w:fldCharType="begin"/>
      </w:r>
      <w:r w:rsidR="00172DD3" w:rsidRPr="00691ADA">
        <w:rPr>
          <w:rFonts w:asciiTheme="minorHAnsi" w:hAnsiTheme="minorHAnsi" w:cstheme="minorHAnsi"/>
          <w:sz w:val="22"/>
          <w:vertAlign w:val="superscript"/>
        </w:rPr>
        <w:instrText xml:space="preserve"> NOTEREF _Ref8239147 \h </w:instrText>
      </w:r>
      <w:r w:rsidR="00E42C35" w:rsidRPr="00691ADA">
        <w:rPr>
          <w:rFonts w:asciiTheme="minorHAnsi" w:hAnsiTheme="minorHAnsi" w:cstheme="minorHAnsi"/>
          <w:sz w:val="22"/>
          <w:vertAlign w:val="superscript"/>
        </w:rPr>
        <w:instrText xml:space="preserve"> \* MERGEFORMAT </w:instrText>
      </w:r>
      <w:r w:rsidR="00172DD3" w:rsidRPr="00691ADA">
        <w:rPr>
          <w:rFonts w:asciiTheme="minorHAnsi" w:hAnsiTheme="minorHAnsi" w:cstheme="minorHAnsi"/>
          <w:sz w:val="22"/>
          <w:vertAlign w:val="superscript"/>
        </w:rPr>
      </w:r>
      <w:r w:rsidR="00172DD3" w:rsidRPr="00691ADA">
        <w:rPr>
          <w:rFonts w:asciiTheme="minorHAnsi" w:hAnsiTheme="minorHAnsi" w:cstheme="minorHAnsi"/>
          <w:sz w:val="22"/>
          <w:vertAlign w:val="superscript"/>
        </w:rPr>
        <w:fldChar w:fldCharType="separate"/>
      </w:r>
      <w:r w:rsidR="007A58E5" w:rsidRPr="00691ADA">
        <w:rPr>
          <w:rFonts w:asciiTheme="minorHAnsi" w:hAnsiTheme="minorHAnsi" w:cstheme="minorHAnsi"/>
          <w:sz w:val="22"/>
          <w:vertAlign w:val="superscript"/>
        </w:rPr>
        <w:t>21</w:t>
      </w:r>
      <w:r w:rsidR="00172DD3" w:rsidRPr="00691ADA">
        <w:rPr>
          <w:rFonts w:asciiTheme="minorHAnsi" w:hAnsiTheme="minorHAnsi" w:cstheme="minorHAnsi"/>
          <w:sz w:val="22"/>
          <w:vertAlign w:val="superscript"/>
        </w:rPr>
        <w:fldChar w:fldCharType="end"/>
      </w:r>
    </w:p>
    <w:p w14:paraId="6505F671" w14:textId="26ED475C" w:rsidR="0018479D" w:rsidRPr="00691ADA" w:rsidRDefault="0018479D" w:rsidP="00691ADA">
      <w:pPr>
        <w:spacing w:line="480" w:lineRule="auto"/>
        <w:jc w:val="both"/>
        <w:rPr>
          <w:rFonts w:asciiTheme="minorHAnsi" w:hAnsiTheme="minorHAnsi" w:cstheme="minorHAnsi"/>
          <w:sz w:val="22"/>
        </w:rPr>
      </w:pPr>
    </w:p>
    <w:p w14:paraId="7D5AD8B2" w14:textId="4BC914E3" w:rsidR="00984FE0" w:rsidRPr="00691ADA" w:rsidRDefault="00F73137" w:rsidP="00691ADA">
      <w:pPr>
        <w:spacing w:line="480" w:lineRule="auto"/>
        <w:jc w:val="both"/>
        <w:rPr>
          <w:rFonts w:asciiTheme="minorHAnsi" w:hAnsiTheme="minorHAnsi" w:cstheme="minorHAnsi"/>
          <w:sz w:val="22"/>
        </w:rPr>
      </w:pPr>
      <w:r w:rsidRPr="00691ADA">
        <w:rPr>
          <w:rFonts w:asciiTheme="minorHAnsi" w:hAnsiTheme="minorHAnsi" w:cstheme="minorHAnsi"/>
          <w:sz w:val="22"/>
        </w:rPr>
        <w:t xml:space="preserve">Because it is nearly impossible to achieve good mental health while dealing with addiction, the necessity for </w:t>
      </w:r>
      <w:r w:rsidR="00AB2AC7" w:rsidRPr="00691ADA">
        <w:rPr>
          <w:rFonts w:asciiTheme="minorHAnsi" w:hAnsiTheme="minorHAnsi" w:cstheme="minorHAnsi"/>
          <w:sz w:val="22"/>
        </w:rPr>
        <w:t xml:space="preserve">specially trained and highly skilled </w:t>
      </w:r>
      <w:r w:rsidRPr="00691ADA">
        <w:rPr>
          <w:rFonts w:asciiTheme="minorHAnsi" w:hAnsiTheme="minorHAnsi" w:cstheme="minorHAnsi"/>
          <w:sz w:val="22"/>
        </w:rPr>
        <w:t>c</w:t>
      </w:r>
      <w:r w:rsidR="005C152D" w:rsidRPr="00691ADA">
        <w:rPr>
          <w:rFonts w:asciiTheme="minorHAnsi" w:hAnsiTheme="minorHAnsi" w:cstheme="minorHAnsi"/>
          <w:sz w:val="22"/>
        </w:rPr>
        <w:t xml:space="preserve">linicians </w:t>
      </w:r>
      <w:r w:rsidRPr="00691ADA">
        <w:rPr>
          <w:rFonts w:asciiTheme="minorHAnsi" w:hAnsiTheme="minorHAnsi" w:cstheme="minorHAnsi"/>
          <w:sz w:val="22"/>
        </w:rPr>
        <w:t>to</w:t>
      </w:r>
      <w:r w:rsidR="005C152D" w:rsidRPr="00691ADA">
        <w:rPr>
          <w:rFonts w:asciiTheme="minorHAnsi" w:hAnsiTheme="minorHAnsi" w:cstheme="minorHAnsi"/>
          <w:sz w:val="22"/>
        </w:rPr>
        <w:t xml:space="preserve"> recognize and treat </w:t>
      </w:r>
      <w:r w:rsidR="00410176" w:rsidRPr="00691ADA">
        <w:rPr>
          <w:rFonts w:asciiTheme="minorHAnsi" w:hAnsiTheme="minorHAnsi" w:cstheme="minorHAnsi"/>
          <w:sz w:val="22"/>
        </w:rPr>
        <w:t xml:space="preserve">these </w:t>
      </w:r>
      <w:r w:rsidR="005C152D" w:rsidRPr="00691ADA">
        <w:rPr>
          <w:rFonts w:asciiTheme="minorHAnsi" w:hAnsiTheme="minorHAnsi" w:cstheme="minorHAnsi"/>
          <w:sz w:val="22"/>
        </w:rPr>
        <w:t>co-occurring</w:t>
      </w:r>
      <w:r w:rsidR="00410176" w:rsidRPr="00691ADA">
        <w:rPr>
          <w:rFonts w:asciiTheme="minorHAnsi" w:hAnsiTheme="minorHAnsi" w:cstheme="minorHAnsi"/>
          <w:sz w:val="22"/>
        </w:rPr>
        <w:t xml:space="preserve"> disorders</w:t>
      </w:r>
      <w:r w:rsidRPr="00691ADA">
        <w:rPr>
          <w:rFonts w:asciiTheme="minorHAnsi" w:hAnsiTheme="minorHAnsi" w:cstheme="minorHAnsi"/>
          <w:sz w:val="22"/>
        </w:rPr>
        <w:t xml:space="preserve"> cannot be overstated</w:t>
      </w:r>
      <w:r w:rsidR="00AB2AC7" w:rsidRPr="00691ADA">
        <w:rPr>
          <w:rFonts w:asciiTheme="minorHAnsi" w:hAnsiTheme="minorHAnsi" w:cstheme="minorHAnsi"/>
          <w:sz w:val="22"/>
        </w:rPr>
        <w:t>.</w:t>
      </w:r>
      <w:r w:rsidR="000374A1" w:rsidRPr="00691ADA">
        <w:rPr>
          <w:rFonts w:asciiTheme="minorHAnsi" w:hAnsiTheme="minorHAnsi" w:cstheme="minorHAnsi"/>
          <w:sz w:val="22"/>
          <w:vertAlign w:val="superscript"/>
        </w:rPr>
        <w:fldChar w:fldCharType="begin"/>
      </w:r>
      <w:r w:rsidR="000374A1" w:rsidRPr="00691ADA">
        <w:rPr>
          <w:rFonts w:asciiTheme="minorHAnsi" w:hAnsiTheme="minorHAnsi" w:cstheme="minorHAnsi"/>
          <w:sz w:val="22"/>
          <w:vertAlign w:val="superscript"/>
        </w:rPr>
        <w:instrText xml:space="preserve"> NOTEREF _Ref8239147 \h  \* MERGEFORMAT </w:instrText>
      </w:r>
      <w:r w:rsidR="000374A1" w:rsidRPr="00691ADA">
        <w:rPr>
          <w:rFonts w:asciiTheme="minorHAnsi" w:hAnsiTheme="minorHAnsi" w:cstheme="minorHAnsi"/>
          <w:sz w:val="22"/>
          <w:vertAlign w:val="superscript"/>
        </w:rPr>
      </w:r>
      <w:r w:rsidR="000374A1" w:rsidRPr="00691ADA">
        <w:rPr>
          <w:rFonts w:asciiTheme="minorHAnsi" w:hAnsiTheme="minorHAnsi" w:cstheme="minorHAnsi"/>
          <w:sz w:val="22"/>
          <w:vertAlign w:val="superscript"/>
        </w:rPr>
        <w:fldChar w:fldCharType="separate"/>
      </w:r>
      <w:r w:rsidR="007A58E5" w:rsidRPr="00691ADA">
        <w:rPr>
          <w:rFonts w:asciiTheme="minorHAnsi" w:hAnsiTheme="minorHAnsi" w:cstheme="minorHAnsi"/>
          <w:sz w:val="22"/>
          <w:vertAlign w:val="superscript"/>
        </w:rPr>
        <w:t>21</w:t>
      </w:r>
      <w:r w:rsidR="000374A1" w:rsidRPr="00691ADA">
        <w:rPr>
          <w:rFonts w:asciiTheme="minorHAnsi" w:hAnsiTheme="minorHAnsi" w:cstheme="minorHAnsi"/>
          <w:sz w:val="22"/>
          <w:vertAlign w:val="superscript"/>
        </w:rPr>
        <w:fldChar w:fldCharType="end"/>
      </w:r>
      <w:r w:rsidR="00E01011" w:rsidRPr="00691ADA">
        <w:rPr>
          <w:rFonts w:asciiTheme="minorHAnsi" w:hAnsiTheme="minorHAnsi" w:cstheme="minorHAnsi"/>
          <w:sz w:val="22"/>
        </w:rPr>
        <w:t xml:space="preserve">  Whenever an individual seeks help for either </w:t>
      </w:r>
      <w:r w:rsidR="00E01011" w:rsidRPr="00691ADA">
        <w:rPr>
          <w:rFonts w:asciiTheme="minorHAnsi" w:hAnsiTheme="minorHAnsi" w:cstheme="minorHAnsi"/>
          <w:sz w:val="22"/>
        </w:rPr>
        <w:lastRenderedPageBreak/>
        <w:t>substance use, addiction, or another mental</w:t>
      </w:r>
      <w:r w:rsidR="00700F61" w:rsidRPr="00691ADA">
        <w:rPr>
          <w:rFonts w:asciiTheme="minorHAnsi" w:hAnsiTheme="minorHAnsi" w:cstheme="minorHAnsi"/>
          <w:sz w:val="22"/>
        </w:rPr>
        <w:t xml:space="preserve"> or behavioral</w:t>
      </w:r>
      <w:r w:rsidR="00E01011" w:rsidRPr="00691ADA">
        <w:rPr>
          <w:rFonts w:asciiTheme="minorHAnsi" w:hAnsiTheme="minorHAnsi" w:cstheme="minorHAnsi"/>
          <w:sz w:val="22"/>
        </w:rPr>
        <w:t xml:space="preserve"> disorder, that person </w:t>
      </w:r>
      <w:proofErr w:type="gramStart"/>
      <w:r w:rsidR="00E01011" w:rsidRPr="00691ADA">
        <w:rPr>
          <w:rFonts w:asciiTheme="minorHAnsi" w:hAnsiTheme="minorHAnsi" w:cstheme="minorHAnsi"/>
          <w:sz w:val="22"/>
        </w:rPr>
        <w:t>should be evaluated</w:t>
      </w:r>
      <w:proofErr w:type="gramEnd"/>
      <w:r w:rsidR="00E01011" w:rsidRPr="00691ADA">
        <w:rPr>
          <w:rFonts w:asciiTheme="minorHAnsi" w:hAnsiTheme="minorHAnsi" w:cstheme="minorHAnsi"/>
          <w:sz w:val="22"/>
        </w:rPr>
        <w:t xml:space="preserve"> for both substance use disorder </w:t>
      </w:r>
      <w:r w:rsidR="00E01011" w:rsidRPr="00691ADA">
        <w:rPr>
          <w:rFonts w:asciiTheme="minorHAnsi" w:hAnsiTheme="minorHAnsi" w:cstheme="minorHAnsi"/>
          <w:i/>
          <w:iCs/>
          <w:sz w:val="22"/>
        </w:rPr>
        <w:t>and</w:t>
      </w:r>
      <w:r w:rsidR="00E01011" w:rsidRPr="00691ADA">
        <w:rPr>
          <w:rFonts w:asciiTheme="minorHAnsi" w:hAnsiTheme="minorHAnsi" w:cstheme="minorHAnsi"/>
          <w:sz w:val="22"/>
        </w:rPr>
        <w:t xml:space="preserve"> mental illness.</w:t>
      </w:r>
      <w:r w:rsidR="008877C3" w:rsidRPr="00691ADA">
        <w:rPr>
          <w:rFonts w:asciiTheme="minorHAnsi" w:hAnsiTheme="minorHAnsi" w:cstheme="minorHAnsi"/>
          <w:sz w:val="22"/>
          <w:vertAlign w:val="superscript"/>
        </w:rPr>
        <w:fldChar w:fldCharType="begin"/>
      </w:r>
      <w:r w:rsidR="008877C3" w:rsidRPr="00691ADA">
        <w:rPr>
          <w:rFonts w:asciiTheme="minorHAnsi" w:hAnsiTheme="minorHAnsi" w:cstheme="minorHAnsi"/>
          <w:sz w:val="22"/>
          <w:vertAlign w:val="superscript"/>
        </w:rPr>
        <w:instrText xml:space="preserve"> NOTEREF _Ref8244239 \h  \* MERGEFORMAT </w:instrText>
      </w:r>
      <w:r w:rsidR="008877C3" w:rsidRPr="00691ADA">
        <w:rPr>
          <w:rFonts w:asciiTheme="minorHAnsi" w:hAnsiTheme="minorHAnsi" w:cstheme="minorHAnsi"/>
          <w:sz w:val="22"/>
          <w:vertAlign w:val="superscript"/>
        </w:rPr>
      </w:r>
      <w:r w:rsidR="008877C3" w:rsidRPr="00691ADA">
        <w:rPr>
          <w:rFonts w:asciiTheme="minorHAnsi" w:hAnsiTheme="minorHAnsi" w:cstheme="minorHAnsi"/>
          <w:sz w:val="22"/>
          <w:vertAlign w:val="superscript"/>
        </w:rPr>
        <w:fldChar w:fldCharType="separate"/>
      </w:r>
      <w:r w:rsidR="007A58E5" w:rsidRPr="00691ADA">
        <w:rPr>
          <w:rFonts w:asciiTheme="minorHAnsi" w:hAnsiTheme="minorHAnsi" w:cstheme="minorHAnsi"/>
          <w:sz w:val="22"/>
          <w:vertAlign w:val="superscript"/>
        </w:rPr>
        <w:t>16</w:t>
      </w:r>
      <w:r w:rsidR="008877C3" w:rsidRPr="00691ADA">
        <w:rPr>
          <w:rFonts w:asciiTheme="minorHAnsi" w:hAnsiTheme="minorHAnsi" w:cstheme="minorHAnsi"/>
          <w:sz w:val="22"/>
          <w:vertAlign w:val="superscript"/>
        </w:rPr>
        <w:fldChar w:fldCharType="end"/>
      </w:r>
      <w:r w:rsidR="008877C3" w:rsidRPr="00691ADA">
        <w:rPr>
          <w:rFonts w:asciiTheme="minorHAnsi" w:hAnsiTheme="minorHAnsi" w:cstheme="minorHAnsi"/>
          <w:sz w:val="22"/>
        </w:rPr>
        <w:t xml:space="preserve"> </w:t>
      </w:r>
    </w:p>
    <w:p w14:paraId="00980533" w14:textId="77777777" w:rsidR="00984FE0" w:rsidRPr="00691ADA" w:rsidRDefault="00984FE0" w:rsidP="00691ADA">
      <w:pPr>
        <w:spacing w:line="480" w:lineRule="auto"/>
        <w:jc w:val="both"/>
        <w:rPr>
          <w:rFonts w:asciiTheme="minorHAnsi" w:hAnsiTheme="minorHAnsi" w:cstheme="minorHAnsi"/>
          <w:sz w:val="22"/>
        </w:rPr>
      </w:pPr>
    </w:p>
    <w:p w14:paraId="77D762DE" w14:textId="4F678B23" w:rsidR="005C152D" w:rsidRPr="00F80D6D" w:rsidRDefault="00F479C3" w:rsidP="00F80D6D">
      <w:pPr>
        <w:spacing w:line="480" w:lineRule="auto"/>
        <w:jc w:val="both"/>
        <w:rPr>
          <w:rFonts w:asciiTheme="minorHAnsi" w:hAnsiTheme="minorHAnsi" w:cstheme="minorHAnsi"/>
          <w:sz w:val="22"/>
        </w:rPr>
      </w:pPr>
      <w:r w:rsidRPr="00F80D6D">
        <w:rPr>
          <w:rFonts w:asciiTheme="minorHAnsi" w:hAnsiTheme="minorHAnsi" w:cstheme="minorHAnsi"/>
          <w:sz w:val="22"/>
        </w:rPr>
        <w:t xml:space="preserve">Effective treatments have included behavioral therapies alone or in combination with medications. Examples of behavioral therapies that </w:t>
      </w:r>
      <w:proofErr w:type="gramStart"/>
      <w:r w:rsidRPr="00F80D6D">
        <w:rPr>
          <w:rFonts w:asciiTheme="minorHAnsi" w:hAnsiTheme="minorHAnsi" w:cstheme="minorHAnsi"/>
          <w:sz w:val="22"/>
        </w:rPr>
        <w:t>have been used</w:t>
      </w:r>
      <w:proofErr w:type="gramEnd"/>
      <w:r w:rsidRPr="00F80D6D">
        <w:rPr>
          <w:rFonts w:asciiTheme="minorHAnsi" w:hAnsiTheme="minorHAnsi" w:cstheme="minorHAnsi"/>
          <w:sz w:val="22"/>
        </w:rPr>
        <w:t xml:space="preserve"> to treat comorbid conditions include cognitive behavioral therapy, dialectical behavioral therapy, assertive community treatment, and contingency management</w:t>
      </w:r>
      <w:r w:rsidR="00984FE0" w:rsidRPr="00F80D6D">
        <w:rPr>
          <w:rFonts w:asciiTheme="minorHAnsi" w:hAnsiTheme="minorHAnsi" w:cstheme="minorHAnsi"/>
          <w:sz w:val="22"/>
        </w:rPr>
        <w:t>.</w:t>
      </w:r>
      <w:r w:rsidR="00984FE0" w:rsidRPr="00F80D6D">
        <w:rPr>
          <w:rFonts w:asciiTheme="minorHAnsi" w:hAnsiTheme="minorHAnsi" w:cstheme="minorHAnsi"/>
          <w:sz w:val="22"/>
          <w:vertAlign w:val="superscript"/>
        </w:rPr>
        <w:fldChar w:fldCharType="begin"/>
      </w:r>
      <w:r w:rsidR="00984FE0" w:rsidRPr="00F80D6D">
        <w:rPr>
          <w:rFonts w:asciiTheme="minorHAnsi" w:hAnsiTheme="minorHAnsi" w:cstheme="minorHAnsi"/>
          <w:sz w:val="22"/>
          <w:vertAlign w:val="superscript"/>
        </w:rPr>
        <w:instrText xml:space="preserve"> NOTEREF _Ref8244239 \h  \* MERGEFORMAT </w:instrText>
      </w:r>
      <w:r w:rsidR="00984FE0" w:rsidRPr="00F80D6D">
        <w:rPr>
          <w:rFonts w:asciiTheme="minorHAnsi" w:hAnsiTheme="minorHAnsi" w:cstheme="minorHAnsi"/>
          <w:sz w:val="22"/>
          <w:vertAlign w:val="superscript"/>
        </w:rPr>
      </w:r>
      <w:r w:rsidR="00984FE0" w:rsidRPr="00F80D6D">
        <w:rPr>
          <w:rFonts w:asciiTheme="minorHAnsi" w:hAnsiTheme="minorHAnsi" w:cstheme="minorHAnsi"/>
          <w:sz w:val="22"/>
          <w:vertAlign w:val="superscript"/>
        </w:rPr>
        <w:fldChar w:fldCharType="separate"/>
      </w:r>
      <w:r w:rsidR="007A58E5" w:rsidRPr="00F80D6D">
        <w:rPr>
          <w:rFonts w:asciiTheme="minorHAnsi" w:hAnsiTheme="minorHAnsi" w:cstheme="minorHAnsi"/>
          <w:sz w:val="22"/>
          <w:vertAlign w:val="superscript"/>
        </w:rPr>
        <w:t>16</w:t>
      </w:r>
      <w:r w:rsidR="00984FE0" w:rsidRPr="00F80D6D">
        <w:rPr>
          <w:rFonts w:asciiTheme="minorHAnsi" w:hAnsiTheme="minorHAnsi" w:cstheme="minorHAnsi"/>
          <w:sz w:val="22"/>
          <w:vertAlign w:val="superscript"/>
        </w:rPr>
        <w:fldChar w:fldCharType="end"/>
      </w:r>
    </w:p>
    <w:p w14:paraId="6060C868" w14:textId="77777777" w:rsidR="000B2359" w:rsidRDefault="000B2359" w:rsidP="003D4F9A">
      <w:pPr>
        <w:spacing w:line="480" w:lineRule="auto"/>
        <w:rPr>
          <w:i/>
          <w:iCs/>
        </w:rPr>
      </w:pPr>
    </w:p>
    <w:p w14:paraId="1A249ED7" w14:textId="2B5E6BF8" w:rsidR="00003A8E" w:rsidRPr="00743D3C" w:rsidRDefault="00003A8E" w:rsidP="00743D3C">
      <w:pPr>
        <w:spacing w:line="480" w:lineRule="auto"/>
        <w:jc w:val="both"/>
        <w:rPr>
          <w:rFonts w:asciiTheme="minorHAnsi" w:hAnsiTheme="minorHAnsi" w:cstheme="minorHAnsi"/>
          <w:i/>
          <w:iCs/>
          <w:sz w:val="22"/>
        </w:rPr>
      </w:pPr>
      <w:r w:rsidRPr="00743D3C">
        <w:rPr>
          <w:rFonts w:asciiTheme="minorHAnsi" w:hAnsiTheme="minorHAnsi" w:cstheme="minorHAnsi"/>
          <w:i/>
          <w:iCs/>
          <w:sz w:val="22"/>
        </w:rPr>
        <w:t>Employ phys</w:t>
      </w:r>
      <w:r w:rsidR="008E5E24" w:rsidRPr="00743D3C">
        <w:rPr>
          <w:rFonts w:asciiTheme="minorHAnsi" w:hAnsiTheme="minorHAnsi" w:cstheme="minorHAnsi"/>
          <w:i/>
          <w:iCs/>
          <w:sz w:val="22"/>
        </w:rPr>
        <w:t>i</w:t>
      </w:r>
      <w:r w:rsidRPr="00743D3C">
        <w:rPr>
          <w:rFonts w:asciiTheme="minorHAnsi" w:hAnsiTheme="minorHAnsi" w:cstheme="minorHAnsi"/>
          <w:i/>
          <w:iCs/>
          <w:sz w:val="22"/>
        </w:rPr>
        <w:t>cian extenders</w:t>
      </w:r>
    </w:p>
    <w:p w14:paraId="228AF37E" w14:textId="4E8C5A8C" w:rsidR="00015660" w:rsidRPr="00743D3C" w:rsidRDefault="00FF05EB" w:rsidP="00743D3C">
      <w:pPr>
        <w:spacing w:line="480" w:lineRule="auto"/>
        <w:jc w:val="both"/>
        <w:rPr>
          <w:rFonts w:asciiTheme="minorHAnsi" w:hAnsiTheme="minorHAnsi" w:cstheme="minorHAnsi"/>
          <w:sz w:val="22"/>
        </w:rPr>
      </w:pPr>
      <w:r w:rsidRPr="00743D3C">
        <w:rPr>
          <w:rFonts w:asciiTheme="minorHAnsi" w:hAnsiTheme="minorHAnsi" w:cstheme="minorHAnsi"/>
          <w:sz w:val="22"/>
        </w:rPr>
        <w:t>Extend psychiatric services through physician extenders, such as</w:t>
      </w:r>
      <w:r w:rsidR="00CE25BE" w:rsidRPr="00743D3C">
        <w:rPr>
          <w:rFonts w:asciiTheme="minorHAnsi" w:hAnsiTheme="minorHAnsi" w:cstheme="minorHAnsi"/>
          <w:sz w:val="22"/>
        </w:rPr>
        <w:t xml:space="preserve"> psychologists, nurse practitioners, physician assistants, </w:t>
      </w:r>
      <w:r w:rsidR="00532D28" w:rsidRPr="00743D3C">
        <w:rPr>
          <w:rFonts w:asciiTheme="minorHAnsi" w:hAnsiTheme="minorHAnsi" w:cstheme="minorHAnsi"/>
          <w:sz w:val="22"/>
        </w:rPr>
        <w:t xml:space="preserve">and </w:t>
      </w:r>
      <w:r w:rsidR="00CE25BE" w:rsidRPr="00743D3C">
        <w:rPr>
          <w:rFonts w:asciiTheme="minorHAnsi" w:hAnsiTheme="minorHAnsi" w:cstheme="minorHAnsi"/>
          <w:sz w:val="22"/>
        </w:rPr>
        <w:t>board-certified pharmacists</w:t>
      </w:r>
      <w:r w:rsidR="00650579" w:rsidRPr="00743D3C">
        <w:rPr>
          <w:rFonts w:asciiTheme="minorHAnsi" w:hAnsiTheme="minorHAnsi" w:cstheme="minorHAnsi"/>
          <w:sz w:val="22"/>
        </w:rPr>
        <w:t xml:space="preserve"> who have received additional training</w:t>
      </w:r>
      <w:r w:rsidR="00813A9C" w:rsidRPr="00743D3C">
        <w:rPr>
          <w:rFonts w:asciiTheme="minorHAnsi" w:hAnsiTheme="minorHAnsi" w:cstheme="minorHAnsi"/>
          <w:sz w:val="22"/>
        </w:rPr>
        <w:t xml:space="preserve"> in psychiatry</w:t>
      </w:r>
      <w:r w:rsidR="00532D28" w:rsidRPr="00743D3C">
        <w:rPr>
          <w:rFonts w:asciiTheme="minorHAnsi" w:hAnsiTheme="minorHAnsi" w:cstheme="minorHAnsi"/>
          <w:sz w:val="22"/>
        </w:rPr>
        <w:t>.</w:t>
      </w:r>
    </w:p>
    <w:p w14:paraId="2C5D592D" w14:textId="77777777" w:rsidR="00015660" w:rsidRPr="00743D3C" w:rsidRDefault="00015660" w:rsidP="00743D3C">
      <w:pPr>
        <w:spacing w:line="480" w:lineRule="auto"/>
        <w:jc w:val="both"/>
        <w:rPr>
          <w:rFonts w:asciiTheme="minorHAnsi" w:hAnsiTheme="minorHAnsi" w:cstheme="minorHAnsi"/>
          <w:sz w:val="22"/>
        </w:rPr>
      </w:pPr>
    </w:p>
    <w:p w14:paraId="54E6EE84" w14:textId="4CC841CE" w:rsidR="001C2085" w:rsidRPr="009545C1" w:rsidRDefault="005135C6" w:rsidP="00743D3C">
      <w:pPr>
        <w:spacing w:line="480" w:lineRule="auto"/>
        <w:jc w:val="both"/>
        <w:rPr>
          <w:rFonts w:asciiTheme="majorHAnsi" w:hAnsiTheme="majorHAnsi" w:cstheme="majorHAnsi"/>
          <w:i/>
          <w:iCs/>
          <w:sz w:val="22"/>
        </w:rPr>
      </w:pPr>
      <w:r w:rsidRPr="009545C1">
        <w:rPr>
          <w:rFonts w:asciiTheme="majorHAnsi" w:hAnsiTheme="majorHAnsi" w:cstheme="majorHAnsi"/>
          <w:i/>
          <w:iCs/>
          <w:sz w:val="22"/>
        </w:rPr>
        <w:t>Reduce barriers to telemedicine</w:t>
      </w:r>
    </w:p>
    <w:p w14:paraId="52CF403D" w14:textId="0C42AE53" w:rsidR="00100891" w:rsidRPr="009545C1" w:rsidRDefault="00C040C3" w:rsidP="00743D3C">
      <w:pPr>
        <w:spacing w:line="480" w:lineRule="auto"/>
        <w:jc w:val="both"/>
        <w:rPr>
          <w:rFonts w:asciiTheme="majorHAnsi" w:hAnsiTheme="majorHAnsi" w:cstheme="majorHAnsi"/>
          <w:sz w:val="22"/>
        </w:rPr>
      </w:pPr>
      <w:r w:rsidRPr="009545C1">
        <w:rPr>
          <w:rFonts w:asciiTheme="majorHAnsi" w:hAnsiTheme="majorHAnsi" w:cstheme="majorHAnsi"/>
          <w:sz w:val="22"/>
        </w:rPr>
        <w:t>The World Health Organization adopted the following broad description of telemedicine</w:t>
      </w:r>
      <w:r w:rsidR="004B28EB" w:rsidRPr="009545C1">
        <w:rPr>
          <w:rStyle w:val="EndnoteReference"/>
          <w:rFonts w:asciiTheme="majorHAnsi" w:hAnsiTheme="majorHAnsi" w:cstheme="majorHAnsi"/>
          <w:sz w:val="22"/>
        </w:rPr>
        <w:endnoteReference w:id="34"/>
      </w:r>
      <w:r w:rsidRPr="009545C1">
        <w:rPr>
          <w:rFonts w:asciiTheme="majorHAnsi" w:hAnsiTheme="majorHAnsi" w:cstheme="majorHAnsi"/>
          <w:sz w:val="22"/>
        </w:rPr>
        <w:t xml:space="preserve">: </w:t>
      </w:r>
    </w:p>
    <w:p w14:paraId="3503961C" w14:textId="42A547DB" w:rsidR="00D12F9D" w:rsidRPr="009545C1" w:rsidRDefault="00C040C3" w:rsidP="00743D3C">
      <w:pPr>
        <w:spacing w:line="480" w:lineRule="auto"/>
        <w:ind w:left="720"/>
        <w:jc w:val="both"/>
        <w:rPr>
          <w:rFonts w:asciiTheme="majorHAnsi" w:hAnsiTheme="majorHAnsi" w:cstheme="majorHAnsi"/>
          <w:sz w:val="22"/>
        </w:rPr>
      </w:pPr>
      <w:proofErr w:type="gramStart"/>
      <w:r w:rsidRPr="009545C1">
        <w:rPr>
          <w:rFonts w:asciiTheme="majorHAnsi" w:hAnsiTheme="majorHAnsi" w:cstheme="majorHAnsi"/>
          <w:sz w:val="22"/>
        </w:rPr>
        <w:t>“The delivery of health care services, where distance is a critical factor, by all health care professionals using information and communication technologies for the exchange of valid information for diagnosis, treatment and prevention of disease and injuries, research and evaluation, and for the continuing education of health care providers, all in the interests of advancing the health of individuals and their communities</w:t>
      </w:r>
      <w:r w:rsidR="00CC2395" w:rsidRPr="009545C1">
        <w:rPr>
          <w:rFonts w:asciiTheme="majorHAnsi" w:hAnsiTheme="majorHAnsi" w:cstheme="majorHAnsi"/>
          <w:sz w:val="22"/>
        </w:rPr>
        <w:t>.</w:t>
      </w:r>
      <w:r w:rsidRPr="009545C1">
        <w:rPr>
          <w:rFonts w:asciiTheme="majorHAnsi" w:hAnsiTheme="majorHAnsi" w:cstheme="majorHAnsi"/>
          <w:sz w:val="22"/>
        </w:rPr>
        <w:t>”</w:t>
      </w:r>
      <w:proofErr w:type="gramEnd"/>
    </w:p>
    <w:p w14:paraId="240BEF80" w14:textId="77777777" w:rsidR="00D12F9D" w:rsidRPr="00743D3C" w:rsidRDefault="00D12F9D" w:rsidP="00743D3C">
      <w:pPr>
        <w:spacing w:line="480" w:lineRule="auto"/>
        <w:jc w:val="both"/>
        <w:rPr>
          <w:rFonts w:asciiTheme="minorHAnsi" w:hAnsiTheme="minorHAnsi" w:cstheme="minorHAnsi"/>
          <w:sz w:val="22"/>
        </w:rPr>
      </w:pPr>
    </w:p>
    <w:p w14:paraId="1C97D388" w14:textId="4E39CA35" w:rsidR="005135C6" w:rsidRPr="009545C1" w:rsidRDefault="00AC5ECA" w:rsidP="00743D3C">
      <w:pPr>
        <w:spacing w:line="480" w:lineRule="auto"/>
        <w:jc w:val="both"/>
        <w:rPr>
          <w:rFonts w:asciiTheme="minorHAnsi" w:hAnsiTheme="minorHAnsi" w:cstheme="minorHAnsi"/>
          <w:sz w:val="22"/>
        </w:rPr>
      </w:pPr>
      <w:r w:rsidRPr="009545C1">
        <w:rPr>
          <w:rFonts w:asciiTheme="minorHAnsi" w:hAnsiTheme="minorHAnsi" w:cstheme="minorHAnsi"/>
          <w:sz w:val="22"/>
        </w:rPr>
        <w:t xml:space="preserve">Telemedicine </w:t>
      </w:r>
      <w:proofErr w:type="gramStart"/>
      <w:r w:rsidR="009E574B" w:rsidRPr="009545C1">
        <w:rPr>
          <w:rFonts w:asciiTheme="minorHAnsi" w:hAnsiTheme="minorHAnsi" w:cstheme="minorHAnsi"/>
          <w:sz w:val="22"/>
        </w:rPr>
        <w:t>was used</w:t>
      </w:r>
      <w:proofErr w:type="gramEnd"/>
      <w:r w:rsidR="009E574B" w:rsidRPr="009545C1">
        <w:rPr>
          <w:rFonts w:asciiTheme="minorHAnsi" w:hAnsiTheme="minorHAnsi" w:cstheme="minorHAnsi"/>
          <w:sz w:val="22"/>
        </w:rPr>
        <w:t xml:space="preserve"> successfully in </w:t>
      </w:r>
      <w:r w:rsidR="00D928D4" w:rsidRPr="009545C1">
        <w:rPr>
          <w:rFonts w:asciiTheme="minorHAnsi" w:hAnsiTheme="minorHAnsi" w:cstheme="minorHAnsi"/>
          <w:sz w:val="22"/>
        </w:rPr>
        <w:t xml:space="preserve">remote areas </w:t>
      </w:r>
      <w:r w:rsidR="000A5AE3" w:rsidRPr="009545C1">
        <w:rPr>
          <w:rFonts w:asciiTheme="minorHAnsi" w:hAnsiTheme="minorHAnsi" w:cstheme="minorHAnsi"/>
          <w:sz w:val="22"/>
        </w:rPr>
        <w:t>around the world</w:t>
      </w:r>
      <w:r w:rsidR="00744BD3" w:rsidRPr="009545C1">
        <w:rPr>
          <w:rFonts w:asciiTheme="minorHAnsi" w:hAnsiTheme="minorHAnsi" w:cstheme="minorHAnsi"/>
          <w:sz w:val="22"/>
        </w:rPr>
        <w:t>.  For example, in</w:t>
      </w:r>
      <w:r w:rsidR="00D928D4" w:rsidRPr="009545C1">
        <w:rPr>
          <w:rFonts w:asciiTheme="minorHAnsi" w:hAnsiTheme="minorHAnsi" w:cstheme="minorHAnsi"/>
          <w:sz w:val="22"/>
        </w:rPr>
        <w:t xml:space="preserve"> </w:t>
      </w:r>
      <w:r w:rsidR="009E574B" w:rsidRPr="009545C1">
        <w:rPr>
          <w:rFonts w:asciiTheme="minorHAnsi" w:hAnsiTheme="minorHAnsi" w:cstheme="minorHAnsi"/>
          <w:sz w:val="22"/>
        </w:rPr>
        <w:t>Pakistan</w:t>
      </w:r>
      <w:r w:rsidR="00741689" w:rsidRPr="009545C1">
        <w:rPr>
          <w:rFonts w:asciiTheme="minorHAnsi" w:hAnsiTheme="minorHAnsi" w:cstheme="minorHAnsi"/>
          <w:sz w:val="22"/>
        </w:rPr>
        <w:t>,</w:t>
      </w:r>
      <w:r w:rsidR="009E574B" w:rsidRPr="009545C1">
        <w:rPr>
          <w:rFonts w:asciiTheme="minorHAnsi" w:hAnsiTheme="minorHAnsi" w:cstheme="minorHAnsi"/>
          <w:sz w:val="22"/>
        </w:rPr>
        <w:t xml:space="preserve"> </w:t>
      </w:r>
      <w:r w:rsidR="00D928D4" w:rsidRPr="009545C1">
        <w:rPr>
          <w:rFonts w:asciiTheme="minorHAnsi" w:hAnsiTheme="minorHAnsi" w:cstheme="minorHAnsi"/>
          <w:sz w:val="22"/>
        </w:rPr>
        <w:t>access to healthcare</w:t>
      </w:r>
      <w:r w:rsidR="007B654A" w:rsidRPr="009545C1">
        <w:rPr>
          <w:rFonts w:asciiTheme="minorHAnsi" w:hAnsiTheme="minorHAnsi" w:cstheme="minorHAnsi"/>
          <w:sz w:val="22"/>
        </w:rPr>
        <w:t xml:space="preserve"> </w:t>
      </w:r>
      <w:proofErr w:type="gramStart"/>
      <w:r w:rsidR="007B654A" w:rsidRPr="009545C1">
        <w:rPr>
          <w:rFonts w:asciiTheme="minorHAnsi" w:hAnsiTheme="minorHAnsi" w:cstheme="minorHAnsi"/>
          <w:sz w:val="22"/>
        </w:rPr>
        <w:t>was provided</w:t>
      </w:r>
      <w:proofErr w:type="gramEnd"/>
      <w:r w:rsidR="00D928D4" w:rsidRPr="009545C1">
        <w:rPr>
          <w:rFonts w:asciiTheme="minorHAnsi" w:hAnsiTheme="minorHAnsi" w:cstheme="minorHAnsi"/>
          <w:sz w:val="22"/>
        </w:rPr>
        <w:t xml:space="preserve"> to more than 1 million mothers and children</w:t>
      </w:r>
      <w:r w:rsidR="009A190B" w:rsidRPr="009545C1">
        <w:rPr>
          <w:rFonts w:asciiTheme="minorHAnsi" w:hAnsiTheme="minorHAnsi" w:cstheme="minorHAnsi"/>
          <w:sz w:val="22"/>
        </w:rPr>
        <w:t>,</w:t>
      </w:r>
      <w:r w:rsidR="00D928D4" w:rsidRPr="009545C1">
        <w:rPr>
          <w:rFonts w:asciiTheme="minorHAnsi" w:hAnsiTheme="minorHAnsi" w:cstheme="minorHAnsi"/>
          <w:sz w:val="22"/>
        </w:rPr>
        <w:t xml:space="preserve"> and</w:t>
      </w:r>
      <w:r w:rsidR="00393D10" w:rsidRPr="009545C1">
        <w:rPr>
          <w:rFonts w:asciiTheme="minorHAnsi" w:hAnsiTheme="minorHAnsi" w:cstheme="minorHAnsi"/>
          <w:sz w:val="22"/>
        </w:rPr>
        <w:t xml:space="preserve"> was</w:t>
      </w:r>
      <w:r w:rsidR="009A190B" w:rsidRPr="009545C1">
        <w:rPr>
          <w:rFonts w:asciiTheme="minorHAnsi" w:hAnsiTheme="minorHAnsi" w:cstheme="minorHAnsi"/>
          <w:sz w:val="22"/>
        </w:rPr>
        <w:t xml:space="preserve"> used</w:t>
      </w:r>
      <w:r w:rsidR="00D928D4" w:rsidRPr="009545C1">
        <w:rPr>
          <w:rFonts w:asciiTheme="minorHAnsi" w:hAnsiTheme="minorHAnsi" w:cstheme="minorHAnsi"/>
          <w:sz w:val="22"/>
        </w:rPr>
        <w:t xml:space="preserve"> to build electronic medical records to enable real-time access to data and in</w:t>
      </w:r>
      <w:r w:rsidR="00BD1475" w:rsidRPr="009545C1">
        <w:rPr>
          <w:rFonts w:asciiTheme="minorHAnsi" w:hAnsiTheme="minorHAnsi" w:cstheme="minorHAnsi"/>
          <w:sz w:val="22"/>
        </w:rPr>
        <w:t>fo</w:t>
      </w:r>
      <w:r w:rsidR="00D928D4" w:rsidRPr="009545C1">
        <w:rPr>
          <w:rFonts w:asciiTheme="minorHAnsi" w:hAnsiTheme="minorHAnsi" w:cstheme="minorHAnsi"/>
          <w:sz w:val="22"/>
        </w:rPr>
        <w:t>rmation</w:t>
      </w:r>
      <w:r w:rsidR="00BD1475" w:rsidRPr="009545C1">
        <w:rPr>
          <w:rFonts w:asciiTheme="minorHAnsi" w:hAnsiTheme="minorHAnsi" w:cstheme="minorHAnsi"/>
          <w:sz w:val="22"/>
        </w:rPr>
        <w:t xml:space="preserve"> for providers and real-time healthcare to patients.  In addition, costs were reduced from $1000 per patient per year to $4 per patient per year</w:t>
      </w:r>
      <w:r w:rsidR="00EE4F77" w:rsidRPr="009545C1">
        <w:rPr>
          <w:rFonts w:asciiTheme="minorHAnsi" w:hAnsiTheme="minorHAnsi" w:cstheme="minorHAnsi"/>
          <w:sz w:val="22"/>
        </w:rPr>
        <w:t>—a reduction of three orders of magnitude.</w:t>
      </w:r>
      <w:r w:rsidR="00063DCD" w:rsidRPr="009545C1">
        <w:rPr>
          <w:rStyle w:val="EndnoteReference"/>
          <w:rFonts w:asciiTheme="minorHAnsi" w:hAnsiTheme="minorHAnsi" w:cstheme="minorHAnsi"/>
          <w:sz w:val="22"/>
        </w:rPr>
        <w:endnoteReference w:id="35"/>
      </w:r>
      <w:r w:rsidR="00EE4F77" w:rsidRPr="009545C1">
        <w:rPr>
          <w:rFonts w:asciiTheme="minorHAnsi" w:hAnsiTheme="minorHAnsi" w:cstheme="minorHAnsi"/>
          <w:sz w:val="22"/>
        </w:rPr>
        <w:t xml:space="preserve"> </w:t>
      </w:r>
    </w:p>
    <w:p w14:paraId="5945BAD2" w14:textId="0357B8AE" w:rsidR="005135C6" w:rsidRDefault="005135C6" w:rsidP="003D4F9A">
      <w:pPr>
        <w:spacing w:line="480" w:lineRule="auto"/>
      </w:pPr>
    </w:p>
    <w:p w14:paraId="5754A19C" w14:textId="599A8FBF" w:rsidR="00CC2395" w:rsidRPr="00346EE4" w:rsidRDefault="009E1BD5" w:rsidP="00346EE4">
      <w:pPr>
        <w:spacing w:line="480" w:lineRule="auto"/>
        <w:jc w:val="both"/>
        <w:rPr>
          <w:rFonts w:asciiTheme="minorHAnsi" w:hAnsiTheme="minorHAnsi" w:cstheme="minorHAnsi"/>
          <w:sz w:val="22"/>
        </w:rPr>
      </w:pPr>
      <w:r w:rsidRPr="00346EE4">
        <w:rPr>
          <w:rFonts w:asciiTheme="minorHAnsi" w:hAnsiTheme="minorHAnsi" w:cstheme="minorHAnsi"/>
          <w:sz w:val="22"/>
        </w:rPr>
        <w:t>Several barriers</w:t>
      </w:r>
      <w:r w:rsidR="000B43FD" w:rsidRPr="00346EE4">
        <w:rPr>
          <w:rFonts w:asciiTheme="minorHAnsi" w:hAnsiTheme="minorHAnsi" w:cstheme="minorHAnsi"/>
          <w:sz w:val="22"/>
        </w:rPr>
        <w:t xml:space="preserve"> to the adoption of telemedicine</w:t>
      </w:r>
      <w:r w:rsidRPr="00346EE4">
        <w:rPr>
          <w:rFonts w:asciiTheme="minorHAnsi" w:hAnsiTheme="minorHAnsi" w:cstheme="minorHAnsi"/>
          <w:sz w:val="22"/>
        </w:rPr>
        <w:t xml:space="preserve"> exist </w:t>
      </w:r>
      <w:r w:rsidR="00B2234A" w:rsidRPr="00346EE4">
        <w:rPr>
          <w:rFonts w:asciiTheme="minorHAnsi" w:hAnsiTheme="minorHAnsi" w:cstheme="minorHAnsi"/>
          <w:sz w:val="22"/>
        </w:rPr>
        <w:t>In the United States</w:t>
      </w:r>
      <w:r w:rsidR="000612F0" w:rsidRPr="00346EE4">
        <w:rPr>
          <w:rFonts w:asciiTheme="minorHAnsi" w:hAnsiTheme="minorHAnsi" w:cstheme="minorHAnsi"/>
          <w:sz w:val="22"/>
        </w:rPr>
        <w:t>, among which are the following:</w:t>
      </w:r>
      <w:r w:rsidR="000B43FD" w:rsidRPr="00346EE4">
        <w:rPr>
          <w:rFonts w:asciiTheme="minorHAnsi" w:hAnsiTheme="minorHAnsi" w:cstheme="minorHAnsi"/>
          <w:sz w:val="22"/>
        </w:rPr>
        <w:t xml:space="preserve"> </w:t>
      </w:r>
      <w:r w:rsidR="006E766C" w:rsidRPr="00346EE4">
        <w:rPr>
          <w:rFonts w:asciiTheme="minorHAnsi" w:hAnsiTheme="minorHAnsi" w:cstheme="minorHAnsi"/>
          <w:sz w:val="22"/>
        </w:rPr>
        <w:t>(</w:t>
      </w:r>
      <w:r w:rsidR="00D07D05" w:rsidRPr="00346EE4">
        <w:rPr>
          <w:rFonts w:asciiTheme="minorHAnsi" w:hAnsiTheme="minorHAnsi" w:cstheme="minorHAnsi"/>
          <w:sz w:val="22"/>
        </w:rPr>
        <w:t xml:space="preserve">1) </w:t>
      </w:r>
      <w:r w:rsidR="000B43FD" w:rsidRPr="00346EE4">
        <w:rPr>
          <w:rFonts w:asciiTheme="minorHAnsi" w:hAnsiTheme="minorHAnsi" w:cstheme="minorHAnsi"/>
          <w:sz w:val="22"/>
        </w:rPr>
        <w:t>S</w:t>
      </w:r>
      <w:r w:rsidR="00B2234A" w:rsidRPr="00346EE4">
        <w:rPr>
          <w:rFonts w:asciiTheme="minorHAnsi" w:hAnsiTheme="minorHAnsi" w:cstheme="minorHAnsi"/>
          <w:sz w:val="22"/>
        </w:rPr>
        <w:t>tate and federal definitions of telemedicine differ, a</w:t>
      </w:r>
      <w:r w:rsidR="0064576A" w:rsidRPr="00346EE4">
        <w:rPr>
          <w:rFonts w:asciiTheme="minorHAnsi" w:hAnsiTheme="minorHAnsi" w:cstheme="minorHAnsi"/>
          <w:sz w:val="22"/>
        </w:rPr>
        <w:t>s they do also among</w:t>
      </w:r>
      <w:r w:rsidR="00B2234A" w:rsidRPr="00346EE4">
        <w:rPr>
          <w:rFonts w:asciiTheme="minorHAnsi" w:hAnsiTheme="minorHAnsi" w:cstheme="minorHAnsi"/>
          <w:sz w:val="22"/>
        </w:rPr>
        <w:t xml:space="preserve"> Medicare, Medicaid, and commercial payers. A common, accepted definition is necessary in order to </w:t>
      </w:r>
      <w:r w:rsidR="002C543B" w:rsidRPr="00346EE4">
        <w:rPr>
          <w:rFonts w:asciiTheme="minorHAnsi" w:hAnsiTheme="minorHAnsi" w:cstheme="minorHAnsi"/>
          <w:sz w:val="22"/>
        </w:rPr>
        <w:t>understand the impact telemedicine could have if adopted.</w:t>
      </w:r>
      <w:r w:rsidRPr="00346EE4">
        <w:rPr>
          <w:rFonts w:asciiTheme="minorHAnsi" w:hAnsiTheme="minorHAnsi" w:cstheme="minorHAnsi"/>
          <w:sz w:val="22"/>
        </w:rPr>
        <w:t xml:space="preserve">  </w:t>
      </w:r>
      <w:r w:rsidR="006E766C" w:rsidRPr="00346EE4">
        <w:rPr>
          <w:rFonts w:asciiTheme="minorHAnsi" w:hAnsiTheme="minorHAnsi" w:cstheme="minorHAnsi"/>
          <w:sz w:val="22"/>
        </w:rPr>
        <w:t xml:space="preserve">(2) </w:t>
      </w:r>
      <w:r w:rsidRPr="00346EE4">
        <w:rPr>
          <w:rFonts w:asciiTheme="minorHAnsi" w:hAnsiTheme="minorHAnsi" w:cstheme="minorHAnsi"/>
          <w:sz w:val="22"/>
        </w:rPr>
        <w:t xml:space="preserve">The fear of untamed costs as telemedicine spreads is </w:t>
      </w:r>
      <w:r w:rsidR="009D5421" w:rsidRPr="00346EE4">
        <w:rPr>
          <w:rFonts w:asciiTheme="minorHAnsi" w:hAnsiTheme="minorHAnsi" w:cstheme="minorHAnsi"/>
          <w:sz w:val="22"/>
        </w:rPr>
        <w:t xml:space="preserve">another barrier to its adoption. </w:t>
      </w:r>
      <w:r w:rsidR="00607D36" w:rsidRPr="00346EE4">
        <w:rPr>
          <w:rFonts w:asciiTheme="minorHAnsi" w:hAnsiTheme="minorHAnsi" w:cstheme="minorHAnsi"/>
          <w:sz w:val="22"/>
        </w:rPr>
        <w:t>To counteract th</w:t>
      </w:r>
      <w:r w:rsidR="00E128E2" w:rsidRPr="00346EE4">
        <w:rPr>
          <w:rFonts w:asciiTheme="minorHAnsi" w:hAnsiTheme="minorHAnsi" w:cstheme="minorHAnsi"/>
          <w:sz w:val="22"/>
        </w:rPr>
        <w:t>at</w:t>
      </w:r>
      <w:r w:rsidR="00607D36" w:rsidRPr="00346EE4">
        <w:rPr>
          <w:rFonts w:asciiTheme="minorHAnsi" w:hAnsiTheme="minorHAnsi" w:cstheme="minorHAnsi"/>
          <w:sz w:val="22"/>
        </w:rPr>
        <w:t xml:space="preserve"> fear, staged implementation of various phases of telemedicine could be undertaken</w:t>
      </w:r>
      <w:r w:rsidR="007D6092" w:rsidRPr="00346EE4">
        <w:rPr>
          <w:rFonts w:asciiTheme="minorHAnsi" w:hAnsiTheme="minorHAnsi" w:cstheme="minorHAnsi"/>
          <w:sz w:val="22"/>
        </w:rPr>
        <w:t xml:space="preserve"> and costs evaluated before </w:t>
      </w:r>
      <w:r w:rsidR="0080214F" w:rsidRPr="00346EE4">
        <w:rPr>
          <w:rFonts w:asciiTheme="minorHAnsi" w:hAnsiTheme="minorHAnsi" w:cstheme="minorHAnsi"/>
          <w:sz w:val="22"/>
        </w:rPr>
        <w:t xml:space="preserve">determining whether to </w:t>
      </w:r>
      <w:r w:rsidR="007D6092" w:rsidRPr="00346EE4">
        <w:rPr>
          <w:rFonts w:asciiTheme="minorHAnsi" w:hAnsiTheme="minorHAnsi" w:cstheme="minorHAnsi"/>
          <w:sz w:val="22"/>
        </w:rPr>
        <w:t>mov</w:t>
      </w:r>
      <w:r w:rsidR="0080214F" w:rsidRPr="00346EE4">
        <w:rPr>
          <w:rFonts w:asciiTheme="minorHAnsi" w:hAnsiTheme="minorHAnsi" w:cstheme="minorHAnsi"/>
          <w:sz w:val="22"/>
        </w:rPr>
        <w:t>e</w:t>
      </w:r>
      <w:r w:rsidR="007D6092" w:rsidRPr="00346EE4">
        <w:rPr>
          <w:rFonts w:asciiTheme="minorHAnsi" w:hAnsiTheme="minorHAnsi" w:cstheme="minorHAnsi"/>
          <w:sz w:val="22"/>
        </w:rPr>
        <w:t xml:space="preserve"> on to the next phase of expenditures.</w:t>
      </w:r>
      <w:r w:rsidR="009D5421" w:rsidRPr="00346EE4">
        <w:rPr>
          <w:rFonts w:asciiTheme="minorHAnsi" w:hAnsiTheme="minorHAnsi" w:cstheme="minorHAnsi"/>
          <w:sz w:val="22"/>
        </w:rPr>
        <w:t xml:space="preserve"> </w:t>
      </w:r>
      <w:r w:rsidR="006E766C" w:rsidRPr="00346EE4">
        <w:rPr>
          <w:rFonts w:asciiTheme="minorHAnsi" w:hAnsiTheme="minorHAnsi" w:cstheme="minorHAnsi"/>
          <w:sz w:val="22"/>
        </w:rPr>
        <w:t xml:space="preserve">(3) </w:t>
      </w:r>
      <w:r w:rsidR="009D5421" w:rsidRPr="00346EE4">
        <w:rPr>
          <w:rFonts w:asciiTheme="minorHAnsi" w:hAnsiTheme="minorHAnsi" w:cstheme="minorHAnsi"/>
          <w:sz w:val="22"/>
        </w:rPr>
        <w:t>Although the electronic data collected</w:t>
      </w:r>
      <w:r w:rsidR="00785E4F" w:rsidRPr="00346EE4">
        <w:rPr>
          <w:rFonts w:asciiTheme="minorHAnsi" w:hAnsiTheme="minorHAnsi" w:cstheme="minorHAnsi"/>
          <w:sz w:val="22"/>
        </w:rPr>
        <w:t xml:space="preserve"> on patients has tight security, security breaches are on the rise and </w:t>
      </w:r>
      <w:proofErr w:type="gramStart"/>
      <w:r w:rsidR="00785E4F" w:rsidRPr="00346EE4">
        <w:rPr>
          <w:rFonts w:asciiTheme="minorHAnsi" w:hAnsiTheme="minorHAnsi" w:cstheme="minorHAnsi"/>
          <w:sz w:val="22"/>
        </w:rPr>
        <w:t>are viewed</w:t>
      </w:r>
      <w:proofErr w:type="gramEnd"/>
      <w:r w:rsidR="00785E4F" w:rsidRPr="00346EE4">
        <w:rPr>
          <w:rFonts w:asciiTheme="minorHAnsi" w:hAnsiTheme="minorHAnsi" w:cstheme="minorHAnsi"/>
          <w:sz w:val="22"/>
        </w:rPr>
        <w:t xml:space="preserve"> as a threat to </w:t>
      </w:r>
      <w:r w:rsidR="00A804FF" w:rsidRPr="00346EE4">
        <w:rPr>
          <w:rFonts w:asciiTheme="minorHAnsi" w:hAnsiTheme="minorHAnsi" w:cstheme="minorHAnsi"/>
          <w:sz w:val="22"/>
        </w:rPr>
        <w:t>privacy and the confidentiality of protected health information.</w:t>
      </w:r>
      <w:r w:rsidR="00E24BD3" w:rsidRPr="00346EE4">
        <w:rPr>
          <w:rFonts w:asciiTheme="minorHAnsi" w:hAnsiTheme="minorHAnsi" w:cstheme="minorHAnsi"/>
          <w:sz w:val="22"/>
        </w:rPr>
        <w:t xml:space="preserve"> </w:t>
      </w:r>
      <w:r w:rsidR="00EF4AEA" w:rsidRPr="00346EE4">
        <w:rPr>
          <w:rFonts w:asciiTheme="minorHAnsi" w:hAnsiTheme="minorHAnsi" w:cstheme="minorHAnsi"/>
          <w:sz w:val="22"/>
        </w:rPr>
        <w:t>Continu</w:t>
      </w:r>
      <w:r w:rsidR="00834EE2" w:rsidRPr="00346EE4">
        <w:rPr>
          <w:rFonts w:asciiTheme="minorHAnsi" w:hAnsiTheme="minorHAnsi" w:cstheme="minorHAnsi"/>
          <w:sz w:val="22"/>
        </w:rPr>
        <w:t>ous monitoring of s</w:t>
      </w:r>
      <w:r w:rsidR="00EF4AEA" w:rsidRPr="00346EE4">
        <w:rPr>
          <w:rFonts w:asciiTheme="minorHAnsi" w:hAnsiTheme="minorHAnsi" w:cstheme="minorHAnsi"/>
          <w:sz w:val="22"/>
        </w:rPr>
        <w:t>ecurity a</w:t>
      </w:r>
      <w:r w:rsidR="00834EE2" w:rsidRPr="00346EE4">
        <w:rPr>
          <w:rFonts w:asciiTheme="minorHAnsi" w:hAnsiTheme="minorHAnsi" w:cstheme="minorHAnsi"/>
          <w:sz w:val="22"/>
        </w:rPr>
        <w:t>s well as</w:t>
      </w:r>
      <w:r w:rsidR="00EF4AEA" w:rsidRPr="00346EE4">
        <w:rPr>
          <w:rFonts w:asciiTheme="minorHAnsi" w:hAnsiTheme="minorHAnsi" w:cstheme="minorHAnsi"/>
          <w:sz w:val="22"/>
        </w:rPr>
        <w:t xml:space="preserve"> data</w:t>
      </w:r>
      <w:r w:rsidR="00E24BD3" w:rsidRPr="00346EE4">
        <w:rPr>
          <w:rFonts w:asciiTheme="minorHAnsi" w:hAnsiTheme="minorHAnsi" w:cstheme="minorHAnsi"/>
          <w:sz w:val="22"/>
        </w:rPr>
        <w:t xml:space="preserve"> audi</w:t>
      </w:r>
      <w:r w:rsidR="002A2C30" w:rsidRPr="00346EE4">
        <w:rPr>
          <w:rFonts w:asciiTheme="minorHAnsi" w:hAnsiTheme="minorHAnsi" w:cstheme="minorHAnsi"/>
          <w:sz w:val="22"/>
        </w:rPr>
        <w:t>ts</w:t>
      </w:r>
      <w:r w:rsidR="00EF4AEA" w:rsidRPr="00346EE4">
        <w:rPr>
          <w:rFonts w:asciiTheme="minorHAnsi" w:hAnsiTheme="minorHAnsi" w:cstheme="minorHAnsi"/>
          <w:sz w:val="22"/>
        </w:rPr>
        <w:t xml:space="preserve"> </w:t>
      </w:r>
      <w:r w:rsidR="00D07D05" w:rsidRPr="00346EE4">
        <w:rPr>
          <w:rFonts w:asciiTheme="minorHAnsi" w:hAnsiTheme="minorHAnsi" w:cstheme="minorHAnsi"/>
          <w:sz w:val="22"/>
        </w:rPr>
        <w:t>should protect this information against the threat of data breaches.</w:t>
      </w:r>
      <w:r w:rsidR="0080214F" w:rsidRPr="00346EE4">
        <w:rPr>
          <w:rFonts w:asciiTheme="minorHAnsi" w:hAnsiTheme="minorHAnsi" w:cstheme="minorHAnsi"/>
          <w:sz w:val="22"/>
        </w:rPr>
        <w:t xml:space="preserve">  (4)</w:t>
      </w:r>
      <w:r w:rsidR="00D07D05" w:rsidRPr="00346EE4">
        <w:rPr>
          <w:rFonts w:asciiTheme="minorHAnsi" w:hAnsiTheme="minorHAnsi" w:cstheme="minorHAnsi"/>
          <w:sz w:val="22"/>
        </w:rPr>
        <w:t xml:space="preserve"> </w:t>
      </w:r>
      <w:r w:rsidR="00EC45F1" w:rsidRPr="00346EE4">
        <w:rPr>
          <w:rFonts w:asciiTheme="minorHAnsi" w:hAnsiTheme="minorHAnsi" w:cstheme="minorHAnsi"/>
          <w:sz w:val="22"/>
        </w:rPr>
        <w:t xml:space="preserve">There is potential for fraud and abuse. </w:t>
      </w:r>
      <w:r w:rsidR="007745E8" w:rsidRPr="00346EE4">
        <w:rPr>
          <w:rFonts w:asciiTheme="minorHAnsi" w:hAnsiTheme="minorHAnsi" w:cstheme="minorHAnsi"/>
          <w:sz w:val="22"/>
        </w:rPr>
        <w:t>Staying updated and compliant with regulations should ensure eligibility for reimbursement. (5)</w:t>
      </w:r>
      <w:r w:rsidR="00B26F58" w:rsidRPr="00346EE4">
        <w:rPr>
          <w:rFonts w:asciiTheme="minorHAnsi" w:hAnsiTheme="minorHAnsi" w:cstheme="minorHAnsi"/>
          <w:sz w:val="22"/>
        </w:rPr>
        <w:t xml:space="preserve"> </w:t>
      </w:r>
      <w:r w:rsidR="00377618" w:rsidRPr="00346EE4">
        <w:rPr>
          <w:rFonts w:asciiTheme="minorHAnsi" w:hAnsiTheme="minorHAnsi" w:cstheme="minorHAnsi"/>
          <w:sz w:val="22"/>
        </w:rPr>
        <w:t xml:space="preserve">Providing patient </w:t>
      </w:r>
      <w:r w:rsidR="002405FD" w:rsidRPr="00346EE4">
        <w:rPr>
          <w:rFonts w:asciiTheme="minorHAnsi" w:hAnsiTheme="minorHAnsi" w:cstheme="minorHAnsi"/>
          <w:sz w:val="22"/>
        </w:rPr>
        <w:t>educati</w:t>
      </w:r>
      <w:r w:rsidR="00377618" w:rsidRPr="00346EE4">
        <w:rPr>
          <w:rFonts w:asciiTheme="minorHAnsi" w:hAnsiTheme="minorHAnsi" w:cstheme="minorHAnsi"/>
          <w:sz w:val="22"/>
        </w:rPr>
        <w:t>o</w:t>
      </w:r>
      <w:r w:rsidR="002405FD" w:rsidRPr="00346EE4">
        <w:rPr>
          <w:rFonts w:asciiTheme="minorHAnsi" w:hAnsiTheme="minorHAnsi" w:cstheme="minorHAnsi"/>
          <w:sz w:val="22"/>
        </w:rPr>
        <w:t>n</w:t>
      </w:r>
      <w:r w:rsidR="00E645A1" w:rsidRPr="00346EE4">
        <w:rPr>
          <w:rFonts w:asciiTheme="minorHAnsi" w:hAnsiTheme="minorHAnsi" w:cstheme="minorHAnsi"/>
          <w:sz w:val="22"/>
        </w:rPr>
        <w:t xml:space="preserve"> and setting realistic expect</w:t>
      </w:r>
      <w:r w:rsidR="00D76006" w:rsidRPr="00346EE4">
        <w:rPr>
          <w:rFonts w:asciiTheme="minorHAnsi" w:hAnsiTheme="minorHAnsi" w:cstheme="minorHAnsi"/>
          <w:sz w:val="22"/>
        </w:rPr>
        <w:t>at</w:t>
      </w:r>
      <w:r w:rsidR="00E645A1" w:rsidRPr="00346EE4">
        <w:rPr>
          <w:rFonts w:asciiTheme="minorHAnsi" w:hAnsiTheme="minorHAnsi" w:cstheme="minorHAnsi"/>
          <w:sz w:val="22"/>
        </w:rPr>
        <w:t>i</w:t>
      </w:r>
      <w:r w:rsidR="00D76006" w:rsidRPr="00346EE4">
        <w:rPr>
          <w:rFonts w:asciiTheme="minorHAnsi" w:hAnsiTheme="minorHAnsi" w:cstheme="minorHAnsi"/>
          <w:sz w:val="22"/>
        </w:rPr>
        <w:t>o</w:t>
      </w:r>
      <w:r w:rsidR="00E645A1" w:rsidRPr="00346EE4">
        <w:rPr>
          <w:rFonts w:asciiTheme="minorHAnsi" w:hAnsiTheme="minorHAnsi" w:cstheme="minorHAnsi"/>
          <w:sz w:val="22"/>
        </w:rPr>
        <w:t>ns about</w:t>
      </w:r>
      <w:r w:rsidR="002405FD" w:rsidRPr="00346EE4">
        <w:rPr>
          <w:rFonts w:asciiTheme="minorHAnsi" w:hAnsiTheme="minorHAnsi" w:cstheme="minorHAnsi"/>
          <w:sz w:val="22"/>
        </w:rPr>
        <w:t xml:space="preserve"> telemedicine</w:t>
      </w:r>
      <w:r w:rsidR="0064706E" w:rsidRPr="00346EE4">
        <w:rPr>
          <w:rFonts w:asciiTheme="minorHAnsi" w:hAnsiTheme="minorHAnsi" w:cstheme="minorHAnsi"/>
          <w:sz w:val="22"/>
        </w:rPr>
        <w:t xml:space="preserve"> can counteract the problem.</w:t>
      </w:r>
      <w:r w:rsidR="00901A16" w:rsidRPr="00346EE4">
        <w:rPr>
          <w:rStyle w:val="EndnoteReference"/>
          <w:rFonts w:asciiTheme="minorHAnsi" w:hAnsiTheme="minorHAnsi" w:cstheme="minorHAnsi"/>
          <w:sz w:val="22"/>
        </w:rPr>
        <w:endnoteReference w:id="36"/>
      </w:r>
      <w:r w:rsidR="00D07D05" w:rsidRPr="00346EE4">
        <w:rPr>
          <w:rFonts w:asciiTheme="minorHAnsi" w:hAnsiTheme="minorHAnsi" w:cstheme="minorHAnsi"/>
          <w:sz w:val="22"/>
        </w:rPr>
        <w:t xml:space="preserve"> </w:t>
      </w:r>
    </w:p>
    <w:p w14:paraId="4A089DC7" w14:textId="77777777" w:rsidR="0041078B" w:rsidRPr="00346EE4" w:rsidRDefault="0041078B" w:rsidP="00346EE4">
      <w:pPr>
        <w:spacing w:line="480" w:lineRule="auto"/>
        <w:jc w:val="both"/>
        <w:rPr>
          <w:rFonts w:asciiTheme="minorHAnsi" w:hAnsiTheme="minorHAnsi" w:cstheme="minorHAnsi"/>
          <w:sz w:val="22"/>
        </w:rPr>
      </w:pPr>
    </w:p>
    <w:p w14:paraId="711F86FF" w14:textId="67B18A82" w:rsidR="0041078B" w:rsidRPr="00346EE4" w:rsidRDefault="00484DA1" w:rsidP="00346EE4">
      <w:pPr>
        <w:spacing w:line="480" w:lineRule="auto"/>
        <w:jc w:val="both"/>
        <w:rPr>
          <w:rFonts w:asciiTheme="minorHAnsi" w:hAnsiTheme="minorHAnsi" w:cstheme="minorHAnsi"/>
          <w:i/>
          <w:iCs/>
          <w:sz w:val="22"/>
        </w:rPr>
      </w:pPr>
      <w:r w:rsidRPr="00346EE4">
        <w:rPr>
          <w:rFonts w:asciiTheme="minorHAnsi" w:hAnsiTheme="minorHAnsi" w:cstheme="minorHAnsi"/>
          <w:i/>
          <w:iCs/>
          <w:sz w:val="22"/>
        </w:rPr>
        <w:t>Encourage individuals to seek treatment by r</w:t>
      </w:r>
      <w:r w:rsidR="0041078B" w:rsidRPr="00346EE4">
        <w:rPr>
          <w:rFonts w:asciiTheme="minorHAnsi" w:hAnsiTheme="minorHAnsi" w:cstheme="minorHAnsi"/>
          <w:i/>
          <w:iCs/>
          <w:sz w:val="22"/>
        </w:rPr>
        <w:t>educ</w:t>
      </w:r>
      <w:r w:rsidRPr="00346EE4">
        <w:rPr>
          <w:rFonts w:asciiTheme="minorHAnsi" w:hAnsiTheme="minorHAnsi" w:cstheme="minorHAnsi"/>
          <w:i/>
          <w:iCs/>
          <w:sz w:val="22"/>
        </w:rPr>
        <w:t>ing</w:t>
      </w:r>
      <w:r w:rsidR="0041078B" w:rsidRPr="00346EE4">
        <w:rPr>
          <w:rFonts w:asciiTheme="minorHAnsi" w:hAnsiTheme="minorHAnsi" w:cstheme="minorHAnsi"/>
          <w:i/>
          <w:iCs/>
          <w:sz w:val="22"/>
        </w:rPr>
        <w:t xml:space="preserve"> the stigma</w:t>
      </w:r>
    </w:p>
    <w:p w14:paraId="2474CC27" w14:textId="545AA26C" w:rsidR="0041078B" w:rsidRPr="00346EE4" w:rsidRDefault="00675E70" w:rsidP="00346EE4">
      <w:pPr>
        <w:spacing w:line="480" w:lineRule="auto"/>
        <w:jc w:val="both"/>
        <w:rPr>
          <w:rFonts w:asciiTheme="minorHAnsi" w:hAnsiTheme="minorHAnsi" w:cstheme="minorHAnsi"/>
          <w:sz w:val="22"/>
        </w:rPr>
      </w:pPr>
      <w:r w:rsidRPr="00346EE4">
        <w:rPr>
          <w:rFonts w:asciiTheme="minorHAnsi" w:hAnsiTheme="minorHAnsi" w:cstheme="minorHAnsi"/>
          <w:sz w:val="22"/>
        </w:rPr>
        <w:t>As was mentioned earlier, t</w:t>
      </w:r>
      <w:r w:rsidR="000054CF" w:rsidRPr="00346EE4">
        <w:rPr>
          <w:rFonts w:asciiTheme="minorHAnsi" w:hAnsiTheme="minorHAnsi" w:cstheme="minorHAnsi"/>
          <w:sz w:val="22"/>
        </w:rPr>
        <w:t>he stigma associated with substance abuse and mental illness creates a barrier that stops people from seeking treatment</w:t>
      </w:r>
      <w:r w:rsidR="00EA3D61" w:rsidRPr="00346EE4">
        <w:rPr>
          <w:rFonts w:asciiTheme="minorHAnsi" w:hAnsiTheme="minorHAnsi" w:cstheme="minorHAnsi"/>
          <w:sz w:val="22"/>
        </w:rPr>
        <w:t>—and that stigma may be self-inflicted by one’s o</w:t>
      </w:r>
      <w:r w:rsidR="0014545E" w:rsidRPr="00346EE4">
        <w:rPr>
          <w:rFonts w:asciiTheme="minorHAnsi" w:hAnsiTheme="minorHAnsi" w:cstheme="minorHAnsi"/>
          <w:sz w:val="22"/>
        </w:rPr>
        <w:t>w</w:t>
      </w:r>
      <w:r w:rsidR="00EA3D61" w:rsidRPr="00346EE4">
        <w:rPr>
          <w:rFonts w:asciiTheme="minorHAnsi" w:hAnsiTheme="minorHAnsi" w:cstheme="minorHAnsi"/>
          <w:sz w:val="22"/>
        </w:rPr>
        <w:t>n beliefs</w:t>
      </w:r>
      <w:r w:rsidR="0058096F" w:rsidRPr="00346EE4">
        <w:rPr>
          <w:rFonts w:asciiTheme="minorHAnsi" w:hAnsiTheme="minorHAnsi" w:cstheme="minorHAnsi"/>
          <w:sz w:val="22"/>
        </w:rPr>
        <w:t xml:space="preserve"> or by the fear of being treated negatively by family, friends, and/or the workplace.</w:t>
      </w:r>
      <w:r w:rsidR="00026D9C" w:rsidRPr="00346EE4">
        <w:rPr>
          <w:rFonts w:asciiTheme="minorHAnsi" w:hAnsiTheme="minorHAnsi" w:cstheme="minorHAnsi"/>
          <w:sz w:val="22"/>
        </w:rPr>
        <w:t xml:space="preserve"> </w:t>
      </w:r>
      <w:r w:rsidR="00271557" w:rsidRPr="00346EE4">
        <w:rPr>
          <w:rFonts w:asciiTheme="minorHAnsi" w:hAnsiTheme="minorHAnsi" w:cstheme="minorHAnsi"/>
          <w:sz w:val="22"/>
          <w:vertAlign w:val="superscript"/>
        </w:rPr>
        <w:fldChar w:fldCharType="begin"/>
      </w:r>
      <w:r w:rsidR="00271557" w:rsidRPr="00346EE4">
        <w:rPr>
          <w:rFonts w:asciiTheme="minorHAnsi" w:hAnsiTheme="minorHAnsi" w:cstheme="minorHAnsi"/>
          <w:sz w:val="22"/>
          <w:vertAlign w:val="superscript"/>
        </w:rPr>
        <w:instrText xml:space="preserve"> NOTEREF _Ref7128568 \h </w:instrText>
      </w:r>
      <w:r w:rsidR="0082292A" w:rsidRPr="00346EE4">
        <w:rPr>
          <w:rFonts w:asciiTheme="minorHAnsi" w:hAnsiTheme="minorHAnsi" w:cstheme="minorHAnsi"/>
          <w:sz w:val="22"/>
          <w:vertAlign w:val="superscript"/>
        </w:rPr>
        <w:instrText xml:space="preserve"> \* MERGEFORMAT </w:instrText>
      </w:r>
      <w:r w:rsidR="00271557" w:rsidRPr="00346EE4">
        <w:rPr>
          <w:rFonts w:asciiTheme="minorHAnsi" w:hAnsiTheme="minorHAnsi" w:cstheme="minorHAnsi"/>
          <w:sz w:val="22"/>
          <w:vertAlign w:val="superscript"/>
        </w:rPr>
      </w:r>
      <w:r w:rsidR="00271557" w:rsidRPr="00346EE4">
        <w:rPr>
          <w:rFonts w:asciiTheme="minorHAnsi" w:hAnsiTheme="minorHAnsi" w:cstheme="minorHAnsi"/>
          <w:sz w:val="22"/>
          <w:vertAlign w:val="superscript"/>
        </w:rPr>
        <w:fldChar w:fldCharType="separate"/>
      </w:r>
      <w:r w:rsidR="007A58E5" w:rsidRPr="00346EE4">
        <w:rPr>
          <w:rFonts w:asciiTheme="minorHAnsi" w:hAnsiTheme="minorHAnsi" w:cstheme="minorHAnsi"/>
          <w:sz w:val="22"/>
          <w:vertAlign w:val="superscript"/>
        </w:rPr>
        <w:t>19</w:t>
      </w:r>
      <w:r w:rsidR="00271557" w:rsidRPr="00346EE4">
        <w:rPr>
          <w:rFonts w:asciiTheme="minorHAnsi" w:hAnsiTheme="minorHAnsi" w:cstheme="minorHAnsi"/>
          <w:sz w:val="22"/>
          <w:vertAlign w:val="superscript"/>
        </w:rPr>
        <w:fldChar w:fldCharType="end"/>
      </w:r>
      <w:r w:rsidR="00163950" w:rsidRPr="00346EE4">
        <w:rPr>
          <w:rFonts w:asciiTheme="minorHAnsi" w:hAnsiTheme="minorHAnsi" w:cstheme="minorHAnsi"/>
          <w:sz w:val="22"/>
        </w:rPr>
        <w:t xml:space="preserve"> </w:t>
      </w:r>
      <w:r w:rsidR="001E41AD" w:rsidRPr="00346EE4">
        <w:rPr>
          <w:rFonts w:asciiTheme="minorHAnsi" w:hAnsiTheme="minorHAnsi" w:cstheme="minorHAnsi"/>
          <w:sz w:val="22"/>
        </w:rPr>
        <w:t xml:space="preserve"> </w:t>
      </w:r>
      <w:r w:rsidR="00163950" w:rsidRPr="00346EE4">
        <w:rPr>
          <w:rFonts w:asciiTheme="minorHAnsi" w:hAnsiTheme="minorHAnsi" w:cstheme="minorHAnsi"/>
          <w:sz w:val="22"/>
        </w:rPr>
        <w:t xml:space="preserve">Overcoming </w:t>
      </w:r>
      <w:r w:rsidR="0063158F" w:rsidRPr="00346EE4">
        <w:rPr>
          <w:rFonts w:asciiTheme="minorHAnsi" w:hAnsiTheme="minorHAnsi" w:cstheme="minorHAnsi"/>
          <w:sz w:val="22"/>
        </w:rPr>
        <w:t>the stigma will require public education</w:t>
      </w:r>
      <w:r w:rsidR="0058096F" w:rsidRPr="00346EE4">
        <w:rPr>
          <w:rFonts w:asciiTheme="minorHAnsi" w:hAnsiTheme="minorHAnsi" w:cstheme="minorHAnsi"/>
          <w:sz w:val="22"/>
        </w:rPr>
        <w:t xml:space="preserve"> </w:t>
      </w:r>
      <w:r w:rsidR="0063158F" w:rsidRPr="00346EE4">
        <w:rPr>
          <w:rFonts w:asciiTheme="minorHAnsi" w:hAnsiTheme="minorHAnsi" w:cstheme="minorHAnsi"/>
          <w:sz w:val="22"/>
        </w:rPr>
        <w:t>to promote the understanding that substance a</w:t>
      </w:r>
      <w:r w:rsidR="00E97A69" w:rsidRPr="00346EE4">
        <w:rPr>
          <w:rFonts w:asciiTheme="minorHAnsi" w:hAnsiTheme="minorHAnsi" w:cstheme="minorHAnsi"/>
          <w:sz w:val="22"/>
        </w:rPr>
        <w:t xml:space="preserve">nd behavioral abuse, as well as mental illness, are chronic conditions that </w:t>
      </w:r>
      <w:proofErr w:type="gramStart"/>
      <w:r w:rsidR="00E97A69" w:rsidRPr="00346EE4">
        <w:rPr>
          <w:rFonts w:asciiTheme="minorHAnsi" w:hAnsiTheme="minorHAnsi" w:cstheme="minorHAnsi"/>
          <w:sz w:val="22"/>
        </w:rPr>
        <w:t>should be treated</w:t>
      </w:r>
      <w:proofErr w:type="gramEnd"/>
      <w:r w:rsidR="00E97A69" w:rsidRPr="00346EE4">
        <w:rPr>
          <w:rFonts w:asciiTheme="minorHAnsi" w:hAnsiTheme="minorHAnsi" w:cstheme="minorHAnsi"/>
          <w:sz w:val="22"/>
        </w:rPr>
        <w:t xml:space="preserve"> </w:t>
      </w:r>
      <w:r w:rsidR="0014545E" w:rsidRPr="00346EE4">
        <w:rPr>
          <w:rFonts w:asciiTheme="minorHAnsi" w:hAnsiTheme="minorHAnsi" w:cstheme="minorHAnsi"/>
          <w:sz w:val="22"/>
        </w:rPr>
        <w:t>just as</w:t>
      </w:r>
      <w:r w:rsidR="00E97A69" w:rsidRPr="00346EE4">
        <w:rPr>
          <w:rFonts w:asciiTheme="minorHAnsi" w:hAnsiTheme="minorHAnsi" w:cstheme="minorHAnsi"/>
          <w:sz w:val="22"/>
        </w:rPr>
        <w:t xml:space="preserve"> other chronic conditions</w:t>
      </w:r>
      <w:r w:rsidRPr="00346EE4">
        <w:rPr>
          <w:rFonts w:asciiTheme="minorHAnsi" w:hAnsiTheme="minorHAnsi" w:cstheme="minorHAnsi"/>
          <w:sz w:val="22"/>
        </w:rPr>
        <w:t xml:space="preserve"> are treated</w:t>
      </w:r>
      <w:r w:rsidR="00E97A69" w:rsidRPr="00346EE4">
        <w:rPr>
          <w:rFonts w:asciiTheme="minorHAnsi" w:hAnsiTheme="minorHAnsi" w:cstheme="minorHAnsi"/>
          <w:sz w:val="22"/>
        </w:rPr>
        <w:t>, and those who seek treatment should be proud of doing what is best for themselves.</w:t>
      </w:r>
    </w:p>
    <w:p w14:paraId="329DB850" w14:textId="77777777" w:rsidR="0041078B" w:rsidRPr="00346EE4" w:rsidRDefault="0041078B" w:rsidP="00346EE4">
      <w:pPr>
        <w:spacing w:line="480" w:lineRule="auto"/>
        <w:jc w:val="both"/>
        <w:rPr>
          <w:rFonts w:asciiTheme="minorHAnsi" w:hAnsiTheme="minorHAnsi" w:cstheme="minorHAnsi"/>
          <w:sz w:val="22"/>
        </w:rPr>
      </w:pPr>
    </w:p>
    <w:p w14:paraId="2C69B61D" w14:textId="213CCB2D" w:rsidR="00D51C61" w:rsidRPr="00346EE4" w:rsidRDefault="008D5137" w:rsidP="00346EE4">
      <w:pPr>
        <w:spacing w:line="480" w:lineRule="auto"/>
        <w:jc w:val="both"/>
        <w:rPr>
          <w:rFonts w:asciiTheme="minorHAnsi" w:hAnsiTheme="minorHAnsi" w:cstheme="minorHAnsi"/>
          <w:i/>
          <w:iCs/>
          <w:sz w:val="22"/>
        </w:rPr>
      </w:pPr>
      <w:r w:rsidRPr="00346EE4">
        <w:rPr>
          <w:rFonts w:asciiTheme="minorHAnsi" w:hAnsiTheme="minorHAnsi" w:cstheme="minorHAnsi"/>
          <w:i/>
          <w:iCs/>
          <w:sz w:val="22"/>
        </w:rPr>
        <w:t>Limit the prescribing of opioids</w:t>
      </w:r>
    </w:p>
    <w:p w14:paraId="58AFC3D7" w14:textId="00C0D2A4" w:rsidR="00897A32" w:rsidRPr="00346EE4" w:rsidRDefault="004F5DFA" w:rsidP="00346EE4">
      <w:pPr>
        <w:spacing w:line="480" w:lineRule="auto"/>
        <w:jc w:val="both"/>
        <w:rPr>
          <w:rFonts w:asciiTheme="minorHAnsi" w:hAnsiTheme="minorHAnsi" w:cstheme="minorHAnsi"/>
          <w:sz w:val="22"/>
        </w:rPr>
      </w:pPr>
      <w:r w:rsidRPr="00346EE4">
        <w:rPr>
          <w:rFonts w:asciiTheme="minorHAnsi" w:hAnsiTheme="minorHAnsi" w:cstheme="minorHAnsi"/>
          <w:sz w:val="22"/>
        </w:rPr>
        <w:lastRenderedPageBreak/>
        <w:t>Limiting opioid prescriptions</w:t>
      </w:r>
      <w:r w:rsidR="008D5137" w:rsidRPr="00346EE4">
        <w:rPr>
          <w:rFonts w:asciiTheme="minorHAnsi" w:hAnsiTheme="minorHAnsi" w:cstheme="minorHAnsi"/>
          <w:sz w:val="22"/>
        </w:rPr>
        <w:t xml:space="preserve"> </w:t>
      </w:r>
      <w:proofErr w:type="gramStart"/>
      <w:r w:rsidR="008D5137" w:rsidRPr="00346EE4">
        <w:rPr>
          <w:rFonts w:asciiTheme="minorHAnsi" w:hAnsiTheme="minorHAnsi" w:cstheme="minorHAnsi"/>
          <w:sz w:val="22"/>
        </w:rPr>
        <w:t>was done</w:t>
      </w:r>
      <w:proofErr w:type="gramEnd"/>
      <w:r w:rsidR="008D5137" w:rsidRPr="00346EE4">
        <w:rPr>
          <w:rFonts w:asciiTheme="minorHAnsi" w:hAnsiTheme="minorHAnsi" w:cstheme="minorHAnsi"/>
          <w:sz w:val="22"/>
        </w:rPr>
        <w:t xml:space="preserve"> with</w:t>
      </w:r>
      <w:r w:rsidRPr="00346EE4">
        <w:rPr>
          <w:rFonts w:asciiTheme="minorHAnsi" w:hAnsiTheme="minorHAnsi" w:cstheme="minorHAnsi"/>
          <w:sz w:val="22"/>
        </w:rPr>
        <w:t xml:space="preserve"> extended-release</w:t>
      </w:r>
      <w:r w:rsidR="008D5137" w:rsidRPr="00346EE4">
        <w:rPr>
          <w:rFonts w:asciiTheme="minorHAnsi" w:hAnsiTheme="minorHAnsi" w:cstheme="minorHAnsi"/>
          <w:sz w:val="22"/>
        </w:rPr>
        <w:t xml:space="preserve"> opioids, but</w:t>
      </w:r>
      <w:r w:rsidR="009145D7" w:rsidRPr="00346EE4">
        <w:rPr>
          <w:rFonts w:asciiTheme="minorHAnsi" w:hAnsiTheme="minorHAnsi" w:cstheme="minorHAnsi"/>
          <w:sz w:val="22"/>
        </w:rPr>
        <w:t xml:space="preserve"> physicians then </w:t>
      </w:r>
      <w:r w:rsidR="0067408A" w:rsidRPr="00346EE4">
        <w:rPr>
          <w:rFonts w:asciiTheme="minorHAnsi" w:hAnsiTheme="minorHAnsi" w:cstheme="minorHAnsi"/>
          <w:sz w:val="22"/>
        </w:rPr>
        <w:t xml:space="preserve">prescribed </w:t>
      </w:r>
      <w:r w:rsidRPr="00346EE4">
        <w:rPr>
          <w:rFonts w:asciiTheme="minorHAnsi" w:hAnsiTheme="minorHAnsi" w:cstheme="minorHAnsi"/>
          <w:sz w:val="22"/>
        </w:rPr>
        <w:t>immediate-release</w:t>
      </w:r>
      <w:r w:rsidR="0067408A" w:rsidRPr="00346EE4">
        <w:rPr>
          <w:rFonts w:asciiTheme="minorHAnsi" w:hAnsiTheme="minorHAnsi" w:cstheme="minorHAnsi"/>
          <w:sz w:val="22"/>
        </w:rPr>
        <w:t xml:space="preserve"> opioids.  </w:t>
      </w:r>
      <w:r w:rsidR="00490BA2" w:rsidRPr="00346EE4">
        <w:rPr>
          <w:rFonts w:asciiTheme="minorHAnsi" w:hAnsiTheme="minorHAnsi" w:cstheme="minorHAnsi"/>
          <w:sz w:val="22"/>
        </w:rPr>
        <w:t>However, e</w:t>
      </w:r>
      <w:r w:rsidR="0067408A" w:rsidRPr="00346EE4">
        <w:rPr>
          <w:rFonts w:asciiTheme="minorHAnsi" w:hAnsiTheme="minorHAnsi" w:cstheme="minorHAnsi"/>
          <w:sz w:val="22"/>
        </w:rPr>
        <w:t xml:space="preserve">ven if opioid prescription </w:t>
      </w:r>
      <w:proofErr w:type="gramStart"/>
      <w:r w:rsidR="0067408A" w:rsidRPr="00346EE4">
        <w:rPr>
          <w:rFonts w:asciiTheme="minorHAnsi" w:hAnsiTheme="minorHAnsi" w:cstheme="minorHAnsi"/>
          <w:sz w:val="22"/>
        </w:rPr>
        <w:t xml:space="preserve">could be </w:t>
      </w:r>
      <w:r w:rsidR="00106516" w:rsidRPr="00346EE4">
        <w:rPr>
          <w:rFonts w:asciiTheme="minorHAnsi" w:hAnsiTheme="minorHAnsi" w:cstheme="minorHAnsi"/>
          <w:sz w:val="22"/>
        </w:rPr>
        <w:t>sharply curtailed</w:t>
      </w:r>
      <w:proofErr w:type="gramEnd"/>
      <w:r w:rsidR="00106516" w:rsidRPr="00346EE4">
        <w:rPr>
          <w:rFonts w:asciiTheme="minorHAnsi" w:hAnsiTheme="minorHAnsi" w:cstheme="minorHAnsi"/>
          <w:sz w:val="22"/>
        </w:rPr>
        <w:t>,</w:t>
      </w:r>
      <w:r w:rsidR="001943C2" w:rsidRPr="00346EE4">
        <w:rPr>
          <w:rFonts w:asciiTheme="minorHAnsi" w:hAnsiTheme="minorHAnsi" w:cstheme="minorHAnsi"/>
          <w:sz w:val="22"/>
        </w:rPr>
        <w:t xml:space="preserve"> </w:t>
      </w:r>
      <w:r w:rsidR="00106516" w:rsidRPr="00346EE4">
        <w:rPr>
          <w:rFonts w:asciiTheme="minorHAnsi" w:hAnsiTheme="minorHAnsi" w:cstheme="minorHAnsi"/>
          <w:sz w:val="22"/>
        </w:rPr>
        <w:t>persons</w:t>
      </w:r>
      <w:r w:rsidR="008E54F1" w:rsidRPr="00346EE4">
        <w:rPr>
          <w:rFonts w:asciiTheme="minorHAnsi" w:hAnsiTheme="minorHAnsi" w:cstheme="minorHAnsi"/>
          <w:sz w:val="22"/>
        </w:rPr>
        <w:t xml:space="preserve"> with substance abuse disorders are likely to find other ways to support their addiction</w:t>
      </w:r>
      <w:r w:rsidR="001955F7" w:rsidRPr="00346EE4">
        <w:rPr>
          <w:rFonts w:asciiTheme="minorHAnsi" w:hAnsiTheme="minorHAnsi" w:cstheme="minorHAnsi"/>
          <w:sz w:val="22"/>
        </w:rPr>
        <w:t xml:space="preserve">, such as </w:t>
      </w:r>
      <w:r w:rsidR="00106516" w:rsidRPr="00346EE4">
        <w:rPr>
          <w:rFonts w:asciiTheme="minorHAnsi" w:hAnsiTheme="minorHAnsi" w:cstheme="minorHAnsi"/>
          <w:sz w:val="22"/>
        </w:rPr>
        <w:t xml:space="preserve">with </w:t>
      </w:r>
      <w:r w:rsidR="0076144B" w:rsidRPr="00346EE4">
        <w:rPr>
          <w:rFonts w:asciiTheme="minorHAnsi" w:hAnsiTheme="minorHAnsi" w:cstheme="minorHAnsi"/>
          <w:sz w:val="22"/>
        </w:rPr>
        <w:t xml:space="preserve">marijuana, </w:t>
      </w:r>
      <w:r w:rsidR="001955F7" w:rsidRPr="00346EE4">
        <w:rPr>
          <w:rFonts w:asciiTheme="minorHAnsi" w:hAnsiTheme="minorHAnsi" w:cstheme="minorHAnsi"/>
          <w:sz w:val="22"/>
        </w:rPr>
        <w:t>alcohol, and other drugs.</w:t>
      </w:r>
      <w:bookmarkStart w:id="19" w:name="_Ref6996872"/>
      <w:r w:rsidR="00FD0C92" w:rsidRPr="00346EE4">
        <w:rPr>
          <w:rFonts w:asciiTheme="minorHAnsi" w:hAnsiTheme="minorHAnsi" w:cstheme="minorHAnsi"/>
          <w:sz w:val="22"/>
          <w:vertAlign w:val="superscript"/>
        </w:rPr>
        <w:fldChar w:fldCharType="begin"/>
      </w:r>
      <w:r w:rsidR="00FD0C92" w:rsidRPr="00346EE4">
        <w:rPr>
          <w:rFonts w:asciiTheme="minorHAnsi" w:hAnsiTheme="minorHAnsi" w:cstheme="minorHAnsi"/>
          <w:sz w:val="22"/>
          <w:vertAlign w:val="superscript"/>
        </w:rPr>
        <w:instrText xml:space="preserve"> NOTEREF _Ref11598684 \h </w:instrText>
      </w:r>
      <w:r w:rsidR="00E01A02" w:rsidRPr="00346EE4">
        <w:rPr>
          <w:rFonts w:asciiTheme="minorHAnsi" w:hAnsiTheme="minorHAnsi" w:cstheme="minorHAnsi"/>
          <w:sz w:val="22"/>
          <w:vertAlign w:val="superscript"/>
        </w:rPr>
        <w:instrText xml:space="preserve"> \* MERGEFORMAT </w:instrText>
      </w:r>
      <w:r w:rsidR="00FD0C92" w:rsidRPr="00346EE4">
        <w:rPr>
          <w:rFonts w:asciiTheme="minorHAnsi" w:hAnsiTheme="minorHAnsi" w:cstheme="minorHAnsi"/>
          <w:sz w:val="22"/>
          <w:vertAlign w:val="superscript"/>
        </w:rPr>
      </w:r>
      <w:r w:rsidR="00FD0C92" w:rsidRPr="00346EE4">
        <w:rPr>
          <w:rFonts w:asciiTheme="minorHAnsi" w:hAnsiTheme="minorHAnsi" w:cstheme="minorHAnsi"/>
          <w:sz w:val="22"/>
          <w:vertAlign w:val="superscript"/>
        </w:rPr>
        <w:fldChar w:fldCharType="separate"/>
      </w:r>
      <w:r w:rsidR="007A58E5" w:rsidRPr="00346EE4">
        <w:rPr>
          <w:rFonts w:asciiTheme="minorHAnsi" w:hAnsiTheme="minorHAnsi" w:cstheme="minorHAnsi"/>
          <w:sz w:val="22"/>
          <w:vertAlign w:val="superscript"/>
        </w:rPr>
        <w:t>30</w:t>
      </w:r>
      <w:r w:rsidR="00FD0C92" w:rsidRPr="00346EE4">
        <w:rPr>
          <w:rFonts w:asciiTheme="minorHAnsi" w:hAnsiTheme="minorHAnsi" w:cstheme="minorHAnsi"/>
          <w:sz w:val="22"/>
          <w:vertAlign w:val="superscript"/>
        </w:rPr>
        <w:fldChar w:fldCharType="end"/>
      </w:r>
      <w:bookmarkEnd w:id="19"/>
      <w:r w:rsidR="003E3BA9" w:rsidRPr="00346EE4">
        <w:rPr>
          <w:rFonts w:asciiTheme="minorHAnsi" w:hAnsiTheme="minorHAnsi" w:cstheme="minorHAnsi"/>
          <w:sz w:val="22"/>
        </w:rPr>
        <w:t xml:space="preserve">  It is therefore necessary to identify and treat the underlying problem.</w:t>
      </w:r>
    </w:p>
    <w:p w14:paraId="5711503A" w14:textId="4E3F9584" w:rsidR="006502FC" w:rsidRPr="00346EE4" w:rsidRDefault="006502FC" w:rsidP="00346EE4">
      <w:pPr>
        <w:spacing w:line="480" w:lineRule="auto"/>
        <w:jc w:val="both"/>
        <w:rPr>
          <w:rFonts w:asciiTheme="minorHAnsi" w:hAnsiTheme="minorHAnsi" w:cstheme="minorHAnsi"/>
          <w:sz w:val="22"/>
        </w:rPr>
      </w:pPr>
    </w:p>
    <w:p w14:paraId="1E61A3B9" w14:textId="45FD21DC" w:rsidR="0031732D" w:rsidRPr="00346EE4" w:rsidRDefault="0031732D" w:rsidP="00346EE4">
      <w:pPr>
        <w:spacing w:line="480" w:lineRule="auto"/>
        <w:jc w:val="both"/>
        <w:rPr>
          <w:rFonts w:asciiTheme="minorHAnsi" w:hAnsiTheme="minorHAnsi" w:cstheme="minorHAnsi"/>
          <w:sz w:val="22"/>
        </w:rPr>
      </w:pPr>
      <w:r w:rsidRPr="00346EE4">
        <w:rPr>
          <w:rFonts w:asciiTheme="minorHAnsi" w:hAnsiTheme="minorHAnsi" w:cstheme="minorHAnsi"/>
          <w:sz w:val="22"/>
        </w:rPr>
        <w:t>Manage postsurgical pain with a combination of non-opioid medications such as NSAIDs, acetaminophen, and local anesthetics (including long-acting formulations), and use non-drug approaches.  If opioids are necessary, use them in the</w:t>
      </w:r>
      <w:r w:rsidR="00556156" w:rsidRPr="00346EE4">
        <w:rPr>
          <w:rFonts w:asciiTheme="minorHAnsi" w:hAnsiTheme="minorHAnsi" w:cstheme="minorHAnsi"/>
          <w:sz w:val="22"/>
        </w:rPr>
        <w:t>ir</w:t>
      </w:r>
      <w:r w:rsidRPr="00346EE4">
        <w:rPr>
          <w:rFonts w:asciiTheme="minorHAnsi" w:hAnsiTheme="minorHAnsi" w:cstheme="minorHAnsi"/>
          <w:sz w:val="22"/>
        </w:rPr>
        <w:t xml:space="preserve"> lowest effective dose.</w:t>
      </w:r>
      <w:r w:rsidRPr="00346EE4">
        <w:rPr>
          <w:rFonts w:asciiTheme="minorHAnsi" w:hAnsiTheme="minorHAnsi" w:cstheme="minorHAnsi"/>
          <w:sz w:val="22"/>
          <w:vertAlign w:val="superscript"/>
        </w:rPr>
        <w:fldChar w:fldCharType="begin"/>
      </w:r>
      <w:r w:rsidRPr="00346EE4">
        <w:rPr>
          <w:rFonts w:asciiTheme="minorHAnsi" w:hAnsiTheme="minorHAnsi" w:cstheme="minorHAnsi"/>
          <w:sz w:val="22"/>
          <w:vertAlign w:val="superscript"/>
        </w:rPr>
        <w:instrText xml:space="preserve"> NOTEREF _Ref6973292 \h  \* MERGEFORMAT </w:instrText>
      </w:r>
      <w:r w:rsidRPr="00346EE4">
        <w:rPr>
          <w:rFonts w:asciiTheme="minorHAnsi" w:hAnsiTheme="minorHAnsi" w:cstheme="minorHAnsi"/>
          <w:sz w:val="22"/>
          <w:vertAlign w:val="superscript"/>
        </w:rPr>
      </w:r>
      <w:r w:rsidRPr="00346EE4">
        <w:rPr>
          <w:rFonts w:asciiTheme="minorHAnsi" w:hAnsiTheme="minorHAnsi" w:cstheme="minorHAnsi"/>
          <w:sz w:val="22"/>
          <w:vertAlign w:val="superscript"/>
        </w:rPr>
        <w:fldChar w:fldCharType="separate"/>
      </w:r>
      <w:r w:rsidR="007A58E5" w:rsidRPr="00346EE4">
        <w:rPr>
          <w:rFonts w:asciiTheme="minorHAnsi" w:hAnsiTheme="minorHAnsi" w:cstheme="minorHAnsi"/>
          <w:sz w:val="22"/>
          <w:vertAlign w:val="superscript"/>
        </w:rPr>
        <w:t>17</w:t>
      </w:r>
      <w:r w:rsidRPr="00346EE4">
        <w:rPr>
          <w:rFonts w:asciiTheme="minorHAnsi" w:hAnsiTheme="minorHAnsi" w:cstheme="minorHAnsi"/>
          <w:sz w:val="22"/>
          <w:vertAlign w:val="superscript"/>
        </w:rPr>
        <w:fldChar w:fldCharType="end"/>
      </w:r>
    </w:p>
    <w:p w14:paraId="22D2AD33" w14:textId="77777777" w:rsidR="0031732D" w:rsidRPr="00346EE4" w:rsidRDefault="0031732D" w:rsidP="00346EE4">
      <w:pPr>
        <w:spacing w:line="480" w:lineRule="auto"/>
        <w:jc w:val="both"/>
        <w:rPr>
          <w:rFonts w:asciiTheme="minorHAnsi" w:hAnsiTheme="minorHAnsi" w:cstheme="minorHAnsi"/>
          <w:sz w:val="22"/>
        </w:rPr>
      </w:pPr>
    </w:p>
    <w:p w14:paraId="074B51D3" w14:textId="3CC596F1" w:rsidR="0031732D" w:rsidRPr="00346EE4" w:rsidRDefault="0031732D" w:rsidP="00346EE4">
      <w:pPr>
        <w:spacing w:line="480" w:lineRule="auto"/>
        <w:jc w:val="both"/>
        <w:rPr>
          <w:rFonts w:asciiTheme="minorHAnsi" w:hAnsiTheme="minorHAnsi" w:cstheme="minorHAnsi"/>
          <w:sz w:val="22"/>
        </w:rPr>
      </w:pPr>
      <w:r w:rsidRPr="00346EE4">
        <w:rPr>
          <w:rFonts w:asciiTheme="minorHAnsi" w:hAnsiTheme="minorHAnsi" w:cstheme="minorHAnsi"/>
          <w:sz w:val="22"/>
        </w:rPr>
        <w:t xml:space="preserve">Reducing postsurgical opioid prescriptions by only 10% would result in 332 million fewer pills that could flow into communities and could thus reduce opportunities for opioid diversion and misuse; </w:t>
      </w:r>
      <w:r w:rsidR="001617E7" w:rsidRPr="00346EE4">
        <w:rPr>
          <w:rFonts w:asciiTheme="minorHAnsi" w:hAnsiTheme="minorHAnsi" w:cstheme="minorHAnsi"/>
          <w:sz w:val="22"/>
        </w:rPr>
        <w:t xml:space="preserve">in addition, </w:t>
      </w:r>
      <w:r w:rsidRPr="00346EE4">
        <w:rPr>
          <w:rFonts w:asciiTheme="minorHAnsi" w:hAnsiTheme="minorHAnsi" w:cstheme="minorHAnsi"/>
          <w:sz w:val="22"/>
        </w:rPr>
        <w:t>300,000 fewer people would become persistent opioid users</w:t>
      </w:r>
      <w:r w:rsidR="001617E7" w:rsidRPr="00346EE4">
        <w:rPr>
          <w:rFonts w:asciiTheme="minorHAnsi" w:hAnsiTheme="minorHAnsi" w:cstheme="minorHAnsi"/>
          <w:sz w:val="22"/>
        </w:rPr>
        <w:t>,</w:t>
      </w:r>
      <w:r w:rsidRPr="00346EE4">
        <w:rPr>
          <w:rFonts w:asciiTheme="minorHAnsi" w:hAnsiTheme="minorHAnsi" w:cstheme="minorHAnsi"/>
          <w:sz w:val="22"/>
        </w:rPr>
        <w:t xml:space="preserve"> and $830 million</w:t>
      </w:r>
      <w:r w:rsidR="001617E7" w:rsidRPr="00346EE4">
        <w:rPr>
          <w:rFonts w:asciiTheme="minorHAnsi" w:hAnsiTheme="minorHAnsi" w:cstheme="minorHAnsi"/>
          <w:sz w:val="22"/>
        </w:rPr>
        <w:t xml:space="preserve"> </w:t>
      </w:r>
      <w:proofErr w:type="gramStart"/>
      <w:r w:rsidR="001617E7" w:rsidRPr="00346EE4">
        <w:rPr>
          <w:rFonts w:asciiTheme="minorHAnsi" w:hAnsiTheme="minorHAnsi" w:cstheme="minorHAnsi"/>
          <w:sz w:val="22"/>
        </w:rPr>
        <w:t>would be saved</w:t>
      </w:r>
      <w:proofErr w:type="gramEnd"/>
      <w:r w:rsidRPr="00346EE4">
        <w:rPr>
          <w:rFonts w:asciiTheme="minorHAnsi" w:hAnsiTheme="minorHAnsi" w:cstheme="minorHAnsi"/>
          <w:sz w:val="22"/>
        </w:rPr>
        <w:t xml:space="preserve"> annually in drug costs alone.</w:t>
      </w:r>
      <w:r w:rsidRPr="00346EE4">
        <w:rPr>
          <w:rFonts w:asciiTheme="minorHAnsi" w:hAnsiTheme="minorHAnsi" w:cstheme="minorHAnsi"/>
          <w:sz w:val="22"/>
          <w:vertAlign w:val="superscript"/>
        </w:rPr>
        <w:fldChar w:fldCharType="begin"/>
      </w:r>
      <w:r w:rsidRPr="00346EE4">
        <w:rPr>
          <w:rFonts w:asciiTheme="minorHAnsi" w:hAnsiTheme="minorHAnsi" w:cstheme="minorHAnsi"/>
          <w:sz w:val="22"/>
          <w:vertAlign w:val="superscript"/>
        </w:rPr>
        <w:instrText xml:space="preserve"> NOTEREF _Ref6973292 \h  \* MERGEFORMAT </w:instrText>
      </w:r>
      <w:r w:rsidRPr="00346EE4">
        <w:rPr>
          <w:rFonts w:asciiTheme="minorHAnsi" w:hAnsiTheme="minorHAnsi" w:cstheme="minorHAnsi"/>
          <w:sz w:val="22"/>
          <w:vertAlign w:val="superscript"/>
        </w:rPr>
      </w:r>
      <w:r w:rsidRPr="00346EE4">
        <w:rPr>
          <w:rFonts w:asciiTheme="minorHAnsi" w:hAnsiTheme="minorHAnsi" w:cstheme="minorHAnsi"/>
          <w:sz w:val="22"/>
          <w:vertAlign w:val="superscript"/>
        </w:rPr>
        <w:fldChar w:fldCharType="separate"/>
      </w:r>
      <w:r w:rsidR="007A58E5" w:rsidRPr="00346EE4">
        <w:rPr>
          <w:rFonts w:asciiTheme="minorHAnsi" w:hAnsiTheme="minorHAnsi" w:cstheme="minorHAnsi"/>
          <w:sz w:val="22"/>
          <w:vertAlign w:val="superscript"/>
        </w:rPr>
        <w:t>17</w:t>
      </w:r>
      <w:r w:rsidRPr="00346EE4">
        <w:rPr>
          <w:rFonts w:asciiTheme="minorHAnsi" w:hAnsiTheme="minorHAnsi" w:cstheme="minorHAnsi"/>
          <w:sz w:val="22"/>
          <w:vertAlign w:val="superscript"/>
        </w:rPr>
        <w:fldChar w:fldCharType="end"/>
      </w:r>
      <w:r w:rsidRPr="00346EE4">
        <w:rPr>
          <w:rFonts w:asciiTheme="minorHAnsi" w:hAnsiTheme="minorHAnsi" w:cstheme="minorHAnsi"/>
          <w:sz w:val="22"/>
        </w:rPr>
        <w:t xml:space="preserve">  </w:t>
      </w:r>
    </w:p>
    <w:p w14:paraId="7857B7A0" w14:textId="582C6AB0" w:rsidR="006502FC" w:rsidRPr="00346EE4" w:rsidRDefault="006502FC" w:rsidP="00346EE4">
      <w:pPr>
        <w:spacing w:line="480" w:lineRule="auto"/>
        <w:jc w:val="both"/>
        <w:rPr>
          <w:rFonts w:asciiTheme="minorHAnsi" w:hAnsiTheme="minorHAnsi" w:cstheme="minorHAnsi"/>
          <w:sz w:val="22"/>
        </w:rPr>
      </w:pPr>
    </w:p>
    <w:p w14:paraId="3B05BBA1" w14:textId="43C56F38" w:rsidR="006502FC" w:rsidRPr="00346EE4" w:rsidRDefault="00DF0953" w:rsidP="00346EE4">
      <w:pPr>
        <w:spacing w:line="480" w:lineRule="auto"/>
        <w:jc w:val="both"/>
        <w:rPr>
          <w:rFonts w:asciiTheme="minorHAnsi" w:hAnsiTheme="minorHAnsi" w:cstheme="minorHAnsi"/>
          <w:i/>
          <w:iCs/>
          <w:sz w:val="22"/>
        </w:rPr>
      </w:pPr>
      <w:r w:rsidRPr="00346EE4">
        <w:rPr>
          <w:rFonts w:asciiTheme="minorHAnsi" w:hAnsiTheme="minorHAnsi" w:cstheme="minorHAnsi"/>
          <w:i/>
          <w:iCs/>
          <w:sz w:val="22"/>
        </w:rPr>
        <w:t>Educate both prescribers and patients</w:t>
      </w:r>
    </w:p>
    <w:p w14:paraId="08E31358" w14:textId="41A9CC6A" w:rsidR="006502FC" w:rsidRPr="00346EE4" w:rsidRDefault="00806DE9" w:rsidP="00346EE4">
      <w:pPr>
        <w:spacing w:line="480" w:lineRule="auto"/>
        <w:jc w:val="both"/>
        <w:rPr>
          <w:rFonts w:asciiTheme="minorHAnsi" w:hAnsiTheme="minorHAnsi" w:cstheme="minorHAnsi"/>
          <w:sz w:val="22"/>
        </w:rPr>
      </w:pPr>
      <w:r w:rsidRPr="00346EE4">
        <w:rPr>
          <w:rFonts w:asciiTheme="minorHAnsi" w:hAnsiTheme="minorHAnsi" w:cstheme="minorHAnsi"/>
          <w:sz w:val="22"/>
        </w:rPr>
        <w:t xml:space="preserve">Nearly two-thirds of opioid overdoses </w:t>
      </w:r>
      <w:r w:rsidR="00602CA2" w:rsidRPr="00346EE4">
        <w:rPr>
          <w:rFonts w:asciiTheme="minorHAnsi" w:hAnsiTheme="minorHAnsi" w:cstheme="minorHAnsi"/>
          <w:sz w:val="22"/>
        </w:rPr>
        <w:t xml:space="preserve">involve </w:t>
      </w:r>
      <w:r w:rsidR="00461796" w:rsidRPr="00346EE4">
        <w:rPr>
          <w:rFonts w:asciiTheme="minorHAnsi" w:hAnsiTheme="minorHAnsi" w:cstheme="minorHAnsi"/>
          <w:sz w:val="22"/>
        </w:rPr>
        <w:t xml:space="preserve">opioids that </w:t>
      </w:r>
      <w:proofErr w:type="gramStart"/>
      <w:r w:rsidR="00461796" w:rsidRPr="00346EE4">
        <w:rPr>
          <w:rFonts w:asciiTheme="minorHAnsi" w:hAnsiTheme="minorHAnsi" w:cstheme="minorHAnsi"/>
          <w:sz w:val="22"/>
        </w:rPr>
        <w:t>were prescribed</w:t>
      </w:r>
      <w:proofErr w:type="gramEnd"/>
      <w:r w:rsidR="00461796" w:rsidRPr="00346EE4">
        <w:rPr>
          <w:rFonts w:asciiTheme="minorHAnsi" w:hAnsiTheme="minorHAnsi" w:cstheme="minorHAnsi"/>
          <w:sz w:val="22"/>
        </w:rPr>
        <w:t>; if</w:t>
      </w:r>
      <w:r w:rsidR="00DF0953" w:rsidRPr="00346EE4">
        <w:rPr>
          <w:rFonts w:asciiTheme="minorHAnsi" w:hAnsiTheme="minorHAnsi" w:cstheme="minorHAnsi"/>
          <w:sz w:val="22"/>
        </w:rPr>
        <w:t xml:space="preserve"> physicians </w:t>
      </w:r>
      <w:r w:rsidR="00847C86" w:rsidRPr="00346EE4">
        <w:rPr>
          <w:rFonts w:asciiTheme="minorHAnsi" w:hAnsiTheme="minorHAnsi" w:cstheme="minorHAnsi"/>
          <w:sz w:val="22"/>
        </w:rPr>
        <w:t>w</w:t>
      </w:r>
      <w:r w:rsidR="00DF0953" w:rsidRPr="00346EE4">
        <w:rPr>
          <w:rFonts w:asciiTheme="minorHAnsi" w:hAnsiTheme="minorHAnsi" w:cstheme="minorHAnsi"/>
          <w:sz w:val="22"/>
        </w:rPr>
        <w:t>ould screen for depression and discuss the risk of abuse before prescribing opioids</w:t>
      </w:r>
      <w:r w:rsidR="00847C86" w:rsidRPr="00346EE4">
        <w:rPr>
          <w:rFonts w:asciiTheme="minorHAnsi" w:hAnsiTheme="minorHAnsi" w:cstheme="minorHAnsi"/>
          <w:sz w:val="22"/>
        </w:rPr>
        <w:t xml:space="preserve">, it is likely that </w:t>
      </w:r>
      <w:r w:rsidR="00135A16" w:rsidRPr="00346EE4">
        <w:rPr>
          <w:rFonts w:asciiTheme="minorHAnsi" w:hAnsiTheme="minorHAnsi" w:cstheme="minorHAnsi"/>
          <w:sz w:val="22"/>
        </w:rPr>
        <w:t xml:space="preserve">a significant dent could be made in the prevalence of </w:t>
      </w:r>
      <w:r w:rsidR="00847C86" w:rsidRPr="00346EE4">
        <w:rPr>
          <w:rFonts w:asciiTheme="minorHAnsi" w:hAnsiTheme="minorHAnsi" w:cstheme="minorHAnsi"/>
          <w:sz w:val="22"/>
        </w:rPr>
        <w:t>opioid misuse and depression</w:t>
      </w:r>
      <w:r w:rsidR="00135A16" w:rsidRPr="00346EE4">
        <w:rPr>
          <w:rFonts w:asciiTheme="minorHAnsi" w:hAnsiTheme="minorHAnsi" w:cstheme="minorHAnsi"/>
          <w:sz w:val="22"/>
        </w:rPr>
        <w:t>.</w:t>
      </w:r>
      <w:r w:rsidR="0056546A" w:rsidRPr="00346EE4">
        <w:rPr>
          <w:rFonts w:asciiTheme="minorHAnsi" w:hAnsiTheme="minorHAnsi" w:cstheme="minorHAnsi"/>
          <w:sz w:val="22"/>
          <w:vertAlign w:val="superscript"/>
        </w:rPr>
        <w:fldChar w:fldCharType="begin"/>
      </w:r>
      <w:r w:rsidR="0056546A" w:rsidRPr="00346EE4">
        <w:rPr>
          <w:rFonts w:asciiTheme="minorHAnsi" w:hAnsiTheme="minorHAnsi" w:cstheme="minorHAnsi"/>
          <w:sz w:val="22"/>
          <w:vertAlign w:val="superscript"/>
        </w:rPr>
        <w:instrText xml:space="preserve"> NOTEREF _Ref7103581 \h  \* MERGEFORMAT </w:instrText>
      </w:r>
      <w:r w:rsidR="0056546A" w:rsidRPr="00346EE4">
        <w:rPr>
          <w:rFonts w:asciiTheme="minorHAnsi" w:hAnsiTheme="minorHAnsi" w:cstheme="minorHAnsi"/>
          <w:sz w:val="22"/>
          <w:vertAlign w:val="superscript"/>
        </w:rPr>
      </w:r>
      <w:r w:rsidR="0056546A" w:rsidRPr="00346EE4">
        <w:rPr>
          <w:rFonts w:asciiTheme="minorHAnsi" w:hAnsiTheme="minorHAnsi" w:cstheme="minorHAnsi"/>
          <w:sz w:val="22"/>
          <w:vertAlign w:val="superscript"/>
        </w:rPr>
        <w:fldChar w:fldCharType="separate"/>
      </w:r>
      <w:r w:rsidR="007A58E5" w:rsidRPr="00346EE4">
        <w:rPr>
          <w:rFonts w:asciiTheme="minorHAnsi" w:hAnsiTheme="minorHAnsi" w:cstheme="minorHAnsi"/>
          <w:sz w:val="22"/>
          <w:vertAlign w:val="superscript"/>
        </w:rPr>
        <w:t>27</w:t>
      </w:r>
      <w:r w:rsidR="0056546A" w:rsidRPr="00346EE4">
        <w:rPr>
          <w:rFonts w:asciiTheme="minorHAnsi" w:hAnsiTheme="minorHAnsi" w:cstheme="minorHAnsi"/>
          <w:sz w:val="22"/>
          <w:vertAlign w:val="superscript"/>
        </w:rPr>
        <w:fldChar w:fldCharType="end"/>
      </w:r>
      <w:r w:rsidR="003826B5" w:rsidRPr="00346EE4">
        <w:rPr>
          <w:rFonts w:asciiTheme="minorHAnsi" w:hAnsiTheme="minorHAnsi" w:cstheme="minorHAnsi"/>
          <w:sz w:val="22"/>
        </w:rPr>
        <w:t xml:space="preserve">  </w:t>
      </w:r>
      <w:r w:rsidR="00F75F6E" w:rsidRPr="00346EE4">
        <w:rPr>
          <w:rFonts w:asciiTheme="minorHAnsi" w:hAnsiTheme="minorHAnsi" w:cstheme="minorHAnsi"/>
          <w:sz w:val="22"/>
        </w:rPr>
        <w:t>The relationship between opioid addiction—or any addiction</w:t>
      </w:r>
      <w:r w:rsidR="00067ED2" w:rsidRPr="00346EE4">
        <w:rPr>
          <w:rFonts w:asciiTheme="minorHAnsi" w:hAnsiTheme="minorHAnsi" w:cstheme="minorHAnsi"/>
          <w:sz w:val="22"/>
        </w:rPr>
        <w:t>, whether alcohol, cigarettes, or other substances</w:t>
      </w:r>
      <w:r w:rsidR="00F75F6E" w:rsidRPr="00346EE4">
        <w:rPr>
          <w:rFonts w:asciiTheme="minorHAnsi" w:hAnsiTheme="minorHAnsi" w:cstheme="minorHAnsi"/>
          <w:sz w:val="22"/>
        </w:rPr>
        <w:t xml:space="preserve">—and mental illness is strong and must be addressed </w:t>
      </w:r>
      <w:r w:rsidR="00067ED2" w:rsidRPr="00346EE4">
        <w:rPr>
          <w:rFonts w:asciiTheme="minorHAnsi" w:hAnsiTheme="minorHAnsi" w:cstheme="minorHAnsi"/>
          <w:sz w:val="22"/>
        </w:rPr>
        <w:t>by both p</w:t>
      </w:r>
      <w:r w:rsidR="00202496" w:rsidRPr="00346EE4">
        <w:rPr>
          <w:rFonts w:asciiTheme="minorHAnsi" w:hAnsiTheme="minorHAnsi" w:cstheme="minorHAnsi"/>
          <w:sz w:val="22"/>
        </w:rPr>
        <w:t>hysicians and patients.</w:t>
      </w:r>
    </w:p>
    <w:p w14:paraId="6355657A" w14:textId="5E22E42B" w:rsidR="00DF0953" w:rsidRPr="00346EE4" w:rsidRDefault="00DF0953" w:rsidP="00346EE4">
      <w:pPr>
        <w:spacing w:line="480" w:lineRule="auto"/>
        <w:jc w:val="both"/>
        <w:rPr>
          <w:rFonts w:asciiTheme="minorHAnsi" w:hAnsiTheme="minorHAnsi" w:cstheme="minorHAnsi"/>
          <w:sz w:val="22"/>
        </w:rPr>
      </w:pPr>
    </w:p>
    <w:p w14:paraId="7B982035" w14:textId="77777777" w:rsidR="00DF0953" w:rsidRDefault="00DF0953" w:rsidP="003D4F9A">
      <w:pPr>
        <w:spacing w:line="480" w:lineRule="auto"/>
      </w:pPr>
    </w:p>
    <w:p w14:paraId="15ADFE6D" w14:textId="6F6F83C2" w:rsidR="006502FC" w:rsidRPr="0084248A" w:rsidRDefault="00667A1A" w:rsidP="0084248A">
      <w:pPr>
        <w:keepNext/>
        <w:spacing w:line="480" w:lineRule="auto"/>
        <w:jc w:val="both"/>
        <w:rPr>
          <w:rFonts w:asciiTheme="majorHAnsi" w:hAnsiTheme="majorHAnsi" w:cstheme="majorHAnsi"/>
          <w:b/>
          <w:bCs/>
          <w:sz w:val="22"/>
        </w:rPr>
      </w:pPr>
      <w:r w:rsidRPr="0084248A">
        <w:rPr>
          <w:rFonts w:asciiTheme="majorHAnsi" w:hAnsiTheme="majorHAnsi" w:cstheme="majorHAnsi"/>
          <w:b/>
          <w:bCs/>
          <w:sz w:val="22"/>
        </w:rPr>
        <w:t>Conclusion</w:t>
      </w:r>
    </w:p>
    <w:p w14:paraId="442D8E5F" w14:textId="11E82980" w:rsidR="006502FC" w:rsidRPr="0084248A" w:rsidRDefault="00667A1A" w:rsidP="0084248A">
      <w:pPr>
        <w:spacing w:line="480" w:lineRule="auto"/>
        <w:jc w:val="both"/>
        <w:rPr>
          <w:rFonts w:asciiTheme="majorHAnsi" w:hAnsiTheme="majorHAnsi" w:cstheme="majorHAnsi"/>
          <w:sz w:val="22"/>
        </w:rPr>
      </w:pPr>
      <w:r w:rsidRPr="0084248A">
        <w:rPr>
          <w:rFonts w:asciiTheme="majorHAnsi" w:hAnsiTheme="majorHAnsi" w:cstheme="majorHAnsi"/>
          <w:sz w:val="22"/>
        </w:rPr>
        <w:t xml:space="preserve">The opioid </w:t>
      </w:r>
      <w:r w:rsidR="004067E3" w:rsidRPr="0084248A">
        <w:rPr>
          <w:rFonts w:asciiTheme="majorHAnsi" w:hAnsiTheme="majorHAnsi" w:cstheme="majorHAnsi"/>
          <w:sz w:val="22"/>
        </w:rPr>
        <w:t>epidemic</w:t>
      </w:r>
      <w:r w:rsidRPr="0084248A">
        <w:rPr>
          <w:rFonts w:asciiTheme="majorHAnsi" w:hAnsiTheme="majorHAnsi" w:cstheme="majorHAnsi"/>
          <w:sz w:val="22"/>
        </w:rPr>
        <w:t xml:space="preserve"> has cost consume</w:t>
      </w:r>
      <w:r w:rsidR="00D579E4" w:rsidRPr="0084248A">
        <w:rPr>
          <w:rFonts w:asciiTheme="majorHAnsi" w:hAnsiTheme="majorHAnsi" w:cstheme="majorHAnsi"/>
          <w:sz w:val="22"/>
        </w:rPr>
        <w:t>r</w:t>
      </w:r>
      <w:r w:rsidRPr="0084248A">
        <w:rPr>
          <w:rFonts w:asciiTheme="majorHAnsi" w:hAnsiTheme="majorHAnsi" w:cstheme="majorHAnsi"/>
          <w:sz w:val="22"/>
        </w:rPr>
        <w:t>s</w:t>
      </w:r>
      <w:r w:rsidR="00C058C0" w:rsidRPr="0084248A">
        <w:rPr>
          <w:rFonts w:asciiTheme="majorHAnsi" w:hAnsiTheme="majorHAnsi" w:cstheme="majorHAnsi"/>
          <w:sz w:val="22"/>
        </w:rPr>
        <w:t xml:space="preserve"> financial</w:t>
      </w:r>
      <w:r w:rsidR="00FB6636" w:rsidRPr="0084248A">
        <w:rPr>
          <w:rFonts w:asciiTheme="majorHAnsi" w:hAnsiTheme="majorHAnsi" w:cstheme="majorHAnsi"/>
          <w:sz w:val="22"/>
        </w:rPr>
        <w:t>, physical,</w:t>
      </w:r>
      <w:r w:rsidR="005E7129" w:rsidRPr="0084248A">
        <w:rPr>
          <w:rFonts w:asciiTheme="majorHAnsi" w:hAnsiTheme="majorHAnsi" w:cstheme="majorHAnsi"/>
          <w:sz w:val="22"/>
        </w:rPr>
        <w:t xml:space="preserve"> </w:t>
      </w:r>
      <w:r w:rsidR="00C058C0" w:rsidRPr="0084248A">
        <w:rPr>
          <w:rFonts w:asciiTheme="majorHAnsi" w:hAnsiTheme="majorHAnsi" w:cstheme="majorHAnsi"/>
          <w:sz w:val="22"/>
        </w:rPr>
        <w:t xml:space="preserve">and </w:t>
      </w:r>
      <w:r w:rsidR="00AF18E5" w:rsidRPr="0084248A">
        <w:rPr>
          <w:rFonts w:asciiTheme="majorHAnsi" w:hAnsiTheme="majorHAnsi" w:cstheme="majorHAnsi"/>
          <w:sz w:val="22"/>
        </w:rPr>
        <w:t>psychosocial</w:t>
      </w:r>
      <w:r w:rsidR="00C74B48" w:rsidRPr="0084248A">
        <w:rPr>
          <w:rFonts w:asciiTheme="majorHAnsi" w:hAnsiTheme="majorHAnsi" w:cstheme="majorHAnsi"/>
          <w:sz w:val="22"/>
        </w:rPr>
        <w:t xml:space="preserve"> well-being</w:t>
      </w:r>
      <w:r w:rsidR="00D25188" w:rsidRPr="0084248A">
        <w:rPr>
          <w:rFonts w:asciiTheme="majorHAnsi" w:hAnsiTheme="majorHAnsi" w:cstheme="majorHAnsi"/>
          <w:sz w:val="22"/>
        </w:rPr>
        <w:t>.</w:t>
      </w:r>
      <w:r w:rsidR="00FC207B" w:rsidRPr="0084248A">
        <w:rPr>
          <w:rFonts w:asciiTheme="majorHAnsi" w:hAnsiTheme="majorHAnsi" w:cstheme="majorHAnsi"/>
          <w:sz w:val="22"/>
        </w:rPr>
        <w:t xml:space="preserve"> Although several biological/biochemical mechanisms of </w:t>
      </w:r>
      <w:r w:rsidR="00F510BF" w:rsidRPr="0084248A">
        <w:rPr>
          <w:rFonts w:asciiTheme="majorHAnsi" w:hAnsiTheme="majorHAnsi" w:cstheme="majorHAnsi"/>
          <w:sz w:val="22"/>
        </w:rPr>
        <w:t xml:space="preserve">how </w:t>
      </w:r>
      <w:r w:rsidR="00FC207B" w:rsidRPr="0084248A">
        <w:rPr>
          <w:rFonts w:asciiTheme="majorHAnsi" w:hAnsiTheme="majorHAnsi" w:cstheme="majorHAnsi"/>
          <w:sz w:val="22"/>
        </w:rPr>
        <w:t>opioid</w:t>
      </w:r>
      <w:r w:rsidR="00F510BF" w:rsidRPr="0084248A">
        <w:rPr>
          <w:rFonts w:asciiTheme="majorHAnsi" w:hAnsiTheme="majorHAnsi" w:cstheme="majorHAnsi"/>
          <w:sz w:val="22"/>
        </w:rPr>
        <w:t>s work</w:t>
      </w:r>
      <w:r w:rsidR="00FC207B" w:rsidRPr="0084248A">
        <w:rPr>
          <w:rFonts w:asciiTheme="majorHAnsi" w:hAnsiTheme="majorHAnsi" w:cstheme="majorHAnsi"/>
          <w:sz w:val="22"/>
        </w:rPr>
        <w:t xml:space="preserve"> </w:t>
      </w:r>
      <w:proofErr w:type="gramStart"/>
      <w:r w:rsidR="00FC207B" w:rsidRPr="0084248A">
        <w:rPr>
          <w:rFonts w:asciiTheme="majorHAnsi" w:hAnsiTheme="majorHAnsi" w:cstheme="majorHAnsi"/>
          <w:sz w:val="22"/>
        </w:rPr>
        <w:t>are understood</w:t>
      </w:r>
      <w:proofErr w:type="gramEnd"/>
      <w:r w:rsidR="00FC207B" w:rsidRPr="0084248A">
        <w:rPr>
          <w:rFonts w:asciiTheme="majorHAnsi" w:hAnsiTheme="majorHAnsi" w:cstheme="majorHAnsi"/>
          <w:sz w:val="22"/>
        </w:rPr>
        <w:t xml:space="preserve">, </w:t>
      </w:r>
      <w:r w:rsidR="005723B3" w:rsidRPr="0084248A">
        <w:rPr>
          <w:rFonts w:asciiTheme="majorHAnsi" w:hAnsiTheme="majorHAnsi" w:cstheme="majorHAnsi"/>
          <w:sz w:val="22"/>
        </w:rPr>
        <w:t xml:space="preserve">the </w:t>
      </w:r>
      <w:r w:rsidR="005723B3" w:rsidRPr="0084248A">
        <w:rPr>
          <w:rFonts w:asciiTheme="majorHAnsi" w:hAnsiTheme="majorHAnsi" w:cstheme="majorHAnsi"/>
          <w:sz w:val="22"/>
        </w:rPr>
        <w:lastRenderedPageBreak/>
        <w:t>psychosocial components</w:t>
      </w:r>
      <w:r w:rsidR="000C5C64" w:rsidRPr="0084248A">
        <w:rPr>
          <w:rFonts w:asciiTheme="majorHAnsi" w:hAnsiTheme="majorHAnsi" w:cstheme="majorHAnsi"/>
          <w:sz w:val="22"/>
        </w:rPr>
        <w:t>, which</w:t>
      </w:r>
      <w:r w:rsidR="007C01B1" w:rsidRPr="0084248A">
        <w:rPr>
          <w:rFonts w:asciiTheme="majorHAnsi" w:hAnsiTheme="majorHAnsi" w:cstheme="majorHAnsi"/>
          <w:sz w:val="22"/>
        </w:rPr>
        <w:t xml:space="preserve"> are varied and complex</w:t>
      </w:r>
      <w:r w:rsidR="000C5C64" w:rsidRPr="0084248A">
        <w:rPr>
          <w:rFonts w:asciiTheme="majorHAnsi" w:hAnsiTheme="majorHAnsi" w:cstheme="majorHAnsi"/>
          <w:sz w:val="22"/>
        </w:rPr>
        <w:t xml:space="preserve">, remain to be </w:t>
      </w:r>
      <w:r w:rsidR="000D391E" w:rsidRPr="0084248A">
        <w:rPr>
          <w:rFonts w:asciiTheme="majorHAnsi" w:hAnsiTheme="majorHAnsi" w:cstheme="majorHAnsi"/>
          <w:sz w:val="22"/>
        </w:rPr>
        <w:t>further</w:t>
      </w:r>
      <w:r w:rsidR="000C5C64" w:rsidRPr="0084248A">
        <w:rPr>
          <w:rFonts w:asciiTheme="majorHAnsi" w:hAnsiTheme="majorHAnsi" w:cstheme="majorHAnsi"/>
          <w:sz w:val="22"/>
        </w:rPr>
        <w:t xml:space="preserve"> identified and </w:t>
      </w:r>
      <w:r w:rsidR="00632111" w:rsidRPr="0084248A">
        <w:rPr>
          <w:rFonts w:asciiTheme="majorHAnsi" w:hAnsiTheme="majorHAnsi" w:cstheme="majorHAnsi"/>
          <w:sz w:val="22"/>
        </w:rPr>
        <w:t>appreciated</w:t>
      </w:r>
      <w:r w:rsidR="00066D28" w:rsidRPr="0084248A">
        <w:rPr>
          <w:rFonts w:asciiTheme="majorHAnsi" w:hAnsiTheme="majorHAnsi" w:cstheme="majorHAnsi"/>
          <w:sz w:val="22"/>
        </w:rPr>
        <w:t>.</w:t>
      </w:r>
      <w:r w:rsidR="005723B3" w:rsidRPr="0084248A">
        <w:rPr>
          <w:rFonts w:asciiTheme="majorHAnsi" w:hAnsiTheme="majorHAnsi" w:cstheme="majorHAnsi"/>
          <w:sz w:val="22"/>
        </w:rPr>
        <w:t xml:space="preserve"> </w:t>
      </w:r>
      <w:r w:rsidR="00BF60A8" w:rsidRPr="0084248A">
        <w:rPr>
          <w:rFonts w:asciiTheme="majorHAnsi" w:hAnsiTheme="majorHAnsi" w:cstheme="majorHAnsi"/>
          <w:sz w:val="22"/>
        </w:rPr>
        <w:t>Opioid addiction is widespread and affects a growing population</w:t>
      </w:r>
      <w:r w:rsidRPr="0084248A">
        <w:rPr>
          <w:rFonts w:asciiTheme="majorHAnsi" w:hAnsiTheme="majorHAnsi" w:cstheme="majorHAnsi"/>
          <w:sz w:val="22"/>
        </w:rPr>
        <w:t xml:space="preserve"> </w:t>
      </w:r>
      <w:r w:rsidR="00AE409F" w:rsidRPr="0084248A">
        <w:rPr>
          <w:rFonts w:asciiTheme="majorHAnsi" w:hAnsiTheme="majorHAnsi" w:cstheme="majorHAnsi"/>
          <w:sz w:val="22"/>
        </w:rPr>
        <w:t>placed at risk by individuals’ own choices</w:t>
      </w:r>
      <w:r w:rsidR="0012479C" w:rsidRPr="0084248A">
        <w:rPr>
          <w:rFonts w:asciiTheme="majorHAnsi" w:hAnsiTheme="majorHAnsi" w:cstheme="majorHAnsi"/>
          <w:sz w:val="22"/>
        </w:rPr>
        <w:t xml:space="preserve">, their circumstances, and sometimes even </w:t>
      </w:r>
      <w:r w:rsidR="00AE409F" w:rsidRPr="0084248A">
        <w:rPr>
          <w:rFonts w:asciiTheme="majorHAnsi" w:hAnsiTheme="majorHAnsi" w:cstheme="majorHAnsi"/>
          <w:sz w:val="22"/>
        </w:rPr>
        <w:t>by their physicians</w:t>
      </w:r>
      <w:r w:rsidR="00737B53" w:rsidRPr="0084248A">
        <w:rPr>
          <w:rFonts w:asciiTheme="majorHAnsi" w:hAnsiTheme="majorHAnsi" w:cstheme="majorHAnsi"/>
          <w:sz w:val="22"/>
        </w:rPr>
        <w:t>’ choices</w:t>
      </w:r>
      <w:r w:rsidR="00AF2E3D" w:rsidRPr="0084248A">
        <w:rPr>
          <w:rFonts w:asciiTheme="majorHAnsi" w:hAnsiTheme="majorHAnsi" w:cstheme="majorHAnsi"/>
          <w:sz w:val="22"/>
        </w:rPr>
        <w:t xml:space="preserve">. </w:t>
      </w:r>
      <w:r w:rsidR="0075282C" w:rsidRPr="0084248A">
        <w:rPr>
          <w:rFonts w:asciiTheme="majorHAnsi" w:hAnsiTheme="majorHAnsi" w:cstheme="majorHAnsi"/>
          <w:sz w:val="22"/>
        </w:rPr>
        <w:t>It is necessary to r</w:t>
      </w:r>
      <w:r w:rsidR="00616818" w:rsidRPr="0084248A">
        <w:rPr>
          <w:rFonts w:asciiTheme="majorHAnsi" w:hAnsiTheme="majorHAnsi" w:cstheme="majorHAnsi"/>
          <w:sz w:val="22"/>
        </w:rPr>
        <w:t>ecogniz</w:t>
      </w:r>
      <w:r w:rsidR="0075282C" w:rsidRPr="0084248A">
        <w:rPr>
          <w:rFonts w:asciiTheme="majorHAnsi" w:hAnsiTheme="majorHAnsi" w:cstheme="majorHAnsi"/>
          <w:sz w:val="22"/>
        </w:rPr>
        <w:t>e</w:t>
      </w:r>
      <w:r w:rsidR="00616818" w:rsidRPr="0084248A">
        <w:rPr>
          <w:rFonts w:asciiTheme="majorHAnsi" w:hAnsiTheme="majorHAnsi" w:cstheme="majorHAnsi"/>
          <w:sz w:val="22"/>
        </w:rPr>
        <w:t xml:space="preserve"> that opioid addiction co-occurs with mental illness</w:t>
      </w:r>
      <w:r w:rsidR="007251B7" w:rsidRPr="0084248A">
        <w:rPr>
          <w:rFonts w:asciiTheme="majorHAnsi" w:hAnsiTheme="majorHAnsi" w:cstheme="majorHAnsi"/>
          <w:sz w:val="22"/>
        </w:rPr>
        <w:t xml:space="preserve"> in a substantial segment of the population</w:t>
      </w:r>
      <w:r w:rsidR="00616818" w:rsidRPr="0084248A">
        <w:rPr>
          <w:rFonts w:asciiTheme="majorHAnsi" w:hAnsiTheme="majorHAnsi" w:cstheme="majorHAnsi"/>
          <w:sz w:val="22"/>
        </w:rPr>
        <w:t xml:space="preserve"> and</w:t>
      </w:r>
      <w:r w:rsidR="0075282C" w:rsidRPr="0084248A">
        <w:rPr>
          <w:rFonts w:asciiTheme="majorHAnsi" w:hAnsiTheme="majorHAnsi" w:cstheme="majorHAnsi"/>
          <w:sz w:val="22"/>
        </w:rPr>
        <w:t xml:space="preserve"> that both </w:t>
      </w:r>
      <w:proofErr w:type="gramStart"/>
      <w:r w:rsidR="0075282C" w:rsidRPr="0084248A">
        <w:rPr>
          <w:rFonts w:asciiTheme="majorHAnsi" w:hAnsiTheme="majorHAnsi" w:cstheme="majorHAnsi"/>
          <w:sz w:val="22"/>
        </w:rPr>
        <w:t>must be</w:t>
      </w:r>
      <w:r w:rsidR="00616818" w:rsidRPr="0084248A">
        <w:rPr>
          <w:rFonts w:asciiTheme="majorHAnsi" w:hAnsiTheme="majorHAnsi" w:cstheme="majorHAnsi"/>
          <w:sz w:val="22"/>
        </w:rPr>
        <w:t xml:space="preserve"> treat</w:t>
      </w:r>
      <w:r w:rsidR="0075282C" w:rsidRPr="0084248A">
        <w:rPr>
          <w:rFonts w:asciiTheme="majorHAnsi" w:hAnsiTheme="majorHAnsi" w:cstheme="majorHAnsi"/>
          <w:sz w:val="22"/>
        </w:rPr>
        <w:t>ed</w:t>
      </w:r>
      <w:proofErr w:type="gramEnd"/>
      <w:r w:rsidR="006F0343" w:rsidRPr="0084248A">
        <w:rPr>
          <w:rFonts w:asciiTheme="majorHAnsi" w:hAnsiTheme="majorHAnsi" w:cstheme="majorHAnsi"/>
          <w:sz w:val="22"/>
        </w:rPr>
        <w:t xml:space="preserve">. Given the paucity of facilities that </w:t>
      </w:r>
      <w:r w:rsidR="00851B1F" w:rsidRPr="0084248A">
        <w:rPr>
          <w:rFonts w:asciiTheme="majorHAnsi" w:hAnsiTheme="majorHAnsi" w:cstheme="majorHAnsi"/>
          <w:sz w:val="22"/>
        </w:rPr>
        <w:t>treat</w:t>
      </w:r>
      <w:r w:rsidR="006F0343" w:rsidRPr="0084248A">
        <w:rPr>
          <w:rFonts w:asciiTheme="majorHAnsi" w:hAnsiTheme="majorHAnsi" w:cstheme="majorHAnsi"/>
          <w:sz w:val="22"/>
        </w:rPr>
        <w:t xml:space="preserve"> dual diagnoses, </w:t>
      </w:r>
      <w:r w:rsidR="00851B1F" w:rsidRPr="0084248A">
        <w:rPr>
          <w:rFonts w:asciiTheme="majorHAnsi" w:hAnsiTheme="majorHAnsi" w:cstheme="majorHAnsi"/>
          <w:sz w:val="22"/>
        </w:rPr>
        <w:t xml:space="preserve">it is clear that more </w:t>
      </w:r>
      <w:r w:rsidR="00AB23DF" w:rsidRPr="0084248A">
        <w:rPr>
          <w:rFonts w:asciiTheme="majorHAnsi" w:hAnsiTheme="majorHAnsi" w:cstheme="majorHAnsi"/>
          <w:sz w:val="22"/>
        </w:rPr>
        <w:t xml:space="preserve">personnel with specialized </w:t>
      </w:r>
      <w:r w:rsidR="00851B1F" w:rsidRPr="0084248A">
        <w:rPr>
          <w:rFonts w:asciiTheme="majorHAnsi" w:hAnsiTheme="majorHAnsi" w:cstheme="majorHAnsi"/>
          <w:sz w:val="22"/>
        </w:rPr>
        <w:t>training and facilities</w:t>
      </w:r>
      <w:r w:rsidR="00AB23DF" w:rsidRPr="0084248A">
        <w:rPr>
          <w:rFonts w:asciiTheme="majorHAnsi" w:hAnsiTheme="majorHAnsi" w:cstheme="majorHAnsi"/>
          <w:sz w:val="22"/>
        </w:rPr>
        <w:t xml:space="preserve"> </w:t>
      </w:r>
      <w:proofErr w:type="gramStart"/>
      <w:r w:rsidR="00AB23DF" w:rsidRPr="0084248A">
        <w:rPr>
          <w:rFonts w:asciiTheme="majorHAnsi" w:hAnsiTheme="majorHAnsi" w:cstheme="majorHAnsi"/>
          <w:sz w:val="22"/>
        </w:rPr>
        <w:t>must be made</w:t>
      </w:r>
      <w:proofErr w:type="gramEnd"/>
      <w:r w:rsidR="00AB23DF" w:rsidRPr="0084248A">
        <w:rPr>
          <w:rFonts w:asciiTheme="majorHAnsi" w:hAnsiTheme="majorHAnsi" w:cstheme="majorHAnsi"/>
          <w:sz w:val="22"/>
        </w:rPr>
        <w:t xml:space="preserve"> available. </w:t>
      </w:r>
      <w:r w:rsidR="00B3160E" w:rsidRPr="0084248A">
        <w:rPr>
          <w:rFonts w:asciiTheme="majorHAnsi" w:hAnsiTheme="majorHAnsi" w:cstheme="majorHAnsi"/>
          <w:sz w:val="22"/>
        </w:rPr>
        <w:t xml:space="preserve">Several ways to address the </w:t>
      </w:r>
      <w:r w:rsidR="00AB23DF" w:rsidRPr="0084248A">
        <w:rPr>
          <w:rFonts w:asciiTheme="majorHAnsi" w:hAnsiTheme="majorHAnsi" w:cstheme="majorHAnsi"/>
          <w:sz w:val="22"/>
        </w:rPr>
        <w:t>opioid</w:t>
      </w:r>
      <w:r w:rsidR="009B6C8E" w:rsidRPr="0084248A">
        <w:rPr>
          <w:rFonts w:asciiTheme="majorHAnsi" w:hAnsiTheme="majorHAnsi" w:cstheme="majorHAnsi"/>
          <w:sz w:val="22"/>
        </w:rPr>
        <w:t>/addiction</w:t>
      </w:r>
      <w:r w:rsidR="00AB23DF" w:rsidRPr="0084248A">
        <w:rPr>
          <w:rFonts w:asciiTheme="majorHAnsi" w:hAnsiTheme="majorHAnsi" w:cstheme="majorHAnsi"/>
          <w:sz w:val="22"/>
        </w:rPr>
        <w:t xml:space="preserve"> </w:t>
      </w:r>
      <w:r w:rsidR="00B3160E" w:rsidRPr="0084248A">
        <w:rPr>
          <w:rFonts w:asciiTheme="majorHAnsi" w:hAnsiTheme="majorHAnsi" w:cstheme="majorHAnsi"/>
          <w:sz w:val="22"/>
        </w:rPr>
        <w:t xml:space="preserve">issue have been presented, but they must be implemented aggressively and consistently in order to make a real difference in reducing the </w:t>
      </w:r>
      <w:r w:rsidR="00583185" w:rsidRPr="0084248A">
        <w:rPr>
          <w:rFonts w:asciiTheme="majorHAnsi" w:hAnsiTheme="majorHAnsi" w:cstheme="majorHAnsi"/>
          <w:sz w:val="22"/>
        </w:rPr>
        <w:t xml:space="preserve">causes and the burdens of the opioid epidemic. </w:t>
      </w:r>
    </w:p>
    <w:p w14:paraId="138AF8FC" w14:textId="557E93E4" w:rsidR="006502FC" w:rsidRPr="0084248A" w:rsidRDefault="006502FC" w:rsidP="0084248A">
      <w:pPr>
        <w:spacing w:line="480" w:lineRule="auto"/>
        <w:jc w:val="both"/>
        <w:rPr>
          <w:rFonts w:asciiTheme="majorHAnsi" w:hAnsiTheme="majorHAnsi" w:cstheme="majorHAnsi"/>
          <w:sz w:val="22"/>
        </w:rPr>
      </w:pPr>
    </w:p>
    <w:p w14:paraId="73FC8271" w14:textId="77777777" w:rsidR="006502FC" w:rsidRDefault="006502FC" w:rsidP="003D4F9A">
      <w:pPr>
        <w:spacing w:line="480" w:lineRule="auto"/>
      </w:pPr>
    </w:p>
    <w:p w14:paraId="46952781" w14:textId="27C76F89" w:rsidR="007435E3" w:rsidRDefault="007435E3" w:rsidP="003D4F9A">
      <w:pPr>
        <w:spacing w:line="480" w:lineRule="auto"/>
      </w:pPr>
      <w:r>
        <w:br w:type="page"/>
      </w:r>
    </w:p>
    <w:p w14:paraId="550B573D" w14:textId="0FFE54C1" w:rsidR="009A0FD1" w:rsidRPr="002B005C" w:rsidRDefault="007435E3" w:rsidP="003D4F9A">
      <w:pPr>
        <w:spacing w:line="480" w:lineRule="auto"/>
        <w:rPr>
          <w:b/>
          <w:bCs/>
        </w:rPr>
      </w:pPr>
      <w:r w:rsidRPr="002B005C">
        <w:rPr>
          <w:rStyle w:val="EndnoteReference"/>
          <w:b/>
          <w:bCs/>
          <w:vertAlign w:val="baseline"/>
        </w:rPr>
        <w:lastRenderedPageBreak/>
        <w:t>R</w:t>
      </w:r>
      <w:proofErr w:type="gramStart"/>
      <w:r w:rsidR="00283F44">
        <w:rPr>
          <w:b/>
          <w:bCs/>
        </w:rPr>
        <w:t>eferences</w:t>
      </w:r>
      <w:proofErr w:type="gramEnd"/>
    </w:p>
    <w:sectPr w:rsidR="009A0FD1" w:rsidRPr="002B005C">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685F89" w14:textId="77777777" w:rsidR="00A3778E" w:rsidRPr="00FD5506" w:rsidRDefault="00A3778E" w:rsidP="00FD5506">
      <w:pPr>
        <w:pStyle w:val="Footer"/>
      </w:pPr>
    </w:p>
  </w:endnote>
  <w:endnote w:type="continuationSeparator" w:id="0">
    <w:p w14:paraId="102EC906" w14:textId="77777777" w:rsidR="00A3778E" w:rsidRPr="00167766" w:rsidRDefault="00A3778E" w:rsidP="00167766">
      <w:pPr>
        <w:pStyle w:val="Footer"/>
      </w:pPr>
    </w:p>
  </w:endnote>
  <w:endnote w:type="continuationNotice" w:id="1">
    <w:p w14:paraId="29A587F0" w14:textId="77777777" w:rsidR="00A3778E" w:rsidRDefault="00A3778E"/>
  </w:endnote>
  <w:endnote w:id="2">
    <w:p w14:paraId="1B648EC5" w14:textId="7D8BF7D2" w:rsidR="007C1919" w:rsidRDefault="007C1919" w:rsidP="005B5714">
      <w:pPr>
        <w:spacing w:line="480" w:lineRule="auto"/>
        <w:ind w:left="720" w:hanging="720"/>
      </w:pPr>
      <w:r w:rsidRPr="003E7B89">
        <w:rPr>
          <w:vertAlign w:val="superscript"/>
        </w:rPr>
        <w:endnoteRef/>
      </w:r>
      <w:r>
        <w:t xml:space="preserve"> </w:t>
      </w:r>
      <w:r w:rsidRPr="00C84E1E">
        <w:t>CDC/NCHS, </w:t>
      </w:r>
      <w:hyperlink r:id="rId1" w:history="1">
        <w:r w:rsidRPr="00C84E1E">
          <w:t>National Vital Statistics System</w:t>
        </w:r>
      </w:hyperlink>
      <w:r w:rsidRPr="00C84E1E">
        <w:t>, Mortality. CDC WONDER, Atlanta, GA: US Department of Health and Human Services, CDC; 2018. </w:t>
      </w:r>
      <w:hyperlink r:id="rId2" w:history="1">
        <w:r w:rsidRPr="00ED6FF3">
          <w:rPr>
            <w:color w:val="3333FF" w:themeColor="accent1"/>
            <w:u w:val="single"/>
          </w:rPr>
          <w:t>https://wonder.cdc.gov</w:t>
        </w:r>
      </w:hyperlink>
      <w:r w:rsidRPr="00C84E1E">
        <w:t xml:space="preserve">. Cited in, NIH National Institute on Drug Abuse. “Opioid Overdose Crisis;” Revised January 2019. Available at: </w:t>
      </w:r>
      <w:hyperlink r:id="rId3" w:anchor="one" w:history="1">
        <w:r w:rsidRPr="00ED6FF3">
          <w:rPr>
            <w:color w:val="3333FF" w:themeColor="accent1"/>
            <w:u w:val="single"/>
          </w:rPr>
          <w:t>https://www.drugabuse.gov/drugs-abuse/opioids/opioid-overdose-crisis#one</w:t>
        </w:r>
      </w:hyperlink>
      <w:r>
        <w:t>.</w:t>
      </w:r>
      <w:r w:rsidRPr="00C84E1E">
        <w:t xml:space="preserve"> Accessed on 4/21/2019.</w:t>
      </w:r>
    </w:p>
    <w:p w14:paraId="76E08F24" w14:textId="77777777" w:rsidR="007C1919" w:rsidRDefault="007C1919" w:rsidP="005B5714">
      <w:pPr>
        <w:spacing w:line="480" w:lineRule="auto"/>
        <w:ind w:left="720" w:hanging="720"/>
      </w:pPr>
    </w:p>
  </w:endnote>
  <w:endnote w:id="3">
    <w:p w14:paraId="3C76F8C0" w14:textId="7DAF2986" w:rsidR="007C1919" w:rsidRDefault="007C1919" w:rsidP="005B5714">
      <w:pPr>
        <w:spacing w:line="480" w:lineRule="auto"/>
        <w:ind w:left="720" w:hanging="720"/>
      </w:pPr>
      <w:r w:rsidRPr="003E7B89">
        <w:rPr>
          <w:vertAlign w:val="superscript"/>
        </w:rPr>
        <w:endnoteRef/>
      </w:r>
      <w:r>
        <w:t xml:space="preserve"> </w:t>
      </w:r>
      <w:r w:rsidRPr="00C84E1E">
        <w:t>Center for Behavioral Health Statistics and Quality (CBHSQ). 2017 National Survey on Drug Use and Health: Detailed Tables. Rockville, MD: Substance Abuse and Mental Health Services Administration</w:t>
      </w:r>
      <w:proofErr w:type="gramStart"/>
      <w:r w:rsidRPr="00C84E1E">
        <w:t>;</w:t>
      </w:r>
      <w:proofErr w:type="gramEnd"/>
      <w:r w:rsidRPr="00C84E1E">
        <w:t xml:space="preserve"> 2018. Cited in, NIH National Institute on Drug Abuse. “Opioid Overdose Crisis;” Revised January 2019. Available at: </w:t>
      </w:r>
      <w:hyperlink r:id="rId4" w:anchor="one" w:history="1">
        <w:r w:rsidRPr="00ED6FF3">
          <w:rPr>
            <w:color w:val="3333FF" w:themeColor="accent1"/>
            <w:u w:val="single"/>
          </w:rPr>
          <w:t>https://www.drugabuse.gov/drugs-abuse/opioids/opioid-overdose-crisis#one</w:t>
        </w:r>
      </w:hyperlink>
      <w:r>
        <w:t>.</w:t>
      </w:r>
      <w:r w:rsidRPr="00C84E1E">
        <w:t xml:space="preserve"> Accessed on 4/21/2019.</w:t>
      </w:r>
    </w:p>
    <w:p w14:paraId="5E457E54" w14:textId="77777777" w:rsidR="007C1919" w:rsidRDefault="007C1919" w:rsidP="005B5714">
      <w:pPr>
        <w:spacing w:line="480" w:lineRule="auto"/>
        <w:ind w:left="720" w:hanging="720"/>
      </w:pPr>
    </w:p>
  </w:endnote>
  <w:endnote w:id="4">
    <w:p w14:paraId="135E9E31" w14:textId="6A5EEBB1" w:rsidR="00F75CB2" w:rsidRDefault="00F75CB2" w:rsidP="005B5714">
      <w:pPr>
        <w:pStyle w:val="EndnoteText"/>
        <w:spacing w:line="480" w:lineRule="auto"/>
        <w:ind w:left="720" w:hanging="720"/>
        <w:rPr>
          <w:rFonts w:cs="Adobe Garamond Pro"/>
          <w:sz w:val="24"/>
          <w:szCs w:val="24"/>
        </w:rPr>
      </w:pPr>
      <w:r w:rsidRPr="00445622">
        <w:rPr>
          <w:rStyle w:val="EndnoteReference"/>
          <w:sz w:val="24"/>
          <w:szCs w:val="24"/>
        </w:rPr>
        <w:endnoteRef/>
      </w:r>
      <w:r w:rsidRPr="00445622">
        <w:rPr>
          <w:sz w:val="24"/>
          <w:szCs w:val="24"/>
        </w:rPr>
        <w:t xml:space="preserve"> </w:t>
      </w:r>
      <w:r w:rsidR="006448F7" w:rsidRPr="00445622">
        <w:rPr>
          <w:rFonts w:cs="Adobe Garamond Pro"/>
          <w:color w:val="000000"/>
          <w:sz w:val="24"/>
          <w:szCs w:val="24"/>
        </w:rPr>
        <w:t xml:space="preserve">Substance Abuse and Mental Health Services Administration. (2017). </w:t>
      </w:r>
      <w:r w:rsidR="006448F7" w:rsidRPr="00CA0FA9">
        <w:rPr>
          <w:rFonts w:cs="Adobe Garamond Pro"/>
          <w:color w:val="000000"/>
          <w:sz w:val="24"/>
          <w:szCs w:val="24"/>
        </w:rPr>
        <w:t xml:space="preserve">Key substance use and mental health indicators in the United States: Results from the 2016 National Survey on Drug Use and Health </w:t>
      </w:r>
      <w:r w:rsidR="006448F7" w:rsidRPr="00445622">
        <w:rPr>
          <w:rFonts w:cs="Adobe Garamond Pro"/>
          <w:color w:val="000000"/>
          <w:sz w:val="24"/>
          <w:szCs w:val="24"/>
        </w:rPr>
        <w:t xml:space="preserve">(HHS Publication No. SMA 17-5044, NSDUH Series H-52). Rockville, MD: Center for Behavioral Health Statistics and Quality, Substance Abuse and Mental Health Services Administration. Retrieved from </w:t>
      </w:r>
      <w:r w:rsidR="006448F7" w:rsidRPr="00445622">
        <w:rPr>
          <w:rFonts w:cs="Adobe Garamond Pro"/>
          <w:color w:val="3232FF"/>
          <w:sz w:val="24"/>
          <w:szCs w:val="24"/>
        </w:rPr>
        <w:t>https://</w:t>
      </w:r>
      <w:r w:rsidR="00034F40" w:rsidRPr="00445622">
        <w:rPr>
          <w:rFonts w:cs="Adobe Garamond Pro"/>
          <w:color w:val="3232FF"/>
          <w:sz w:val="24"/>
          <w:szCs w:val="24"/>
        </w:rPr>
        <w:t>store.samhsa.gov/system/files/sma17-5044.pdf</w:t>
      </w:r>
      <w:r w:rsidR="00C96C40" w:rsidRPr="00445622">
        <w:rPr>
          <w:rFonts w:cs="Adobe Garamond Pro"/>
          <w:color w:val="3232FF"/>
          <w:sz w:val="24"/>
          <w:szCs w:val="24"/>
        </w:rPr>
        <w:t>.</w:t>
      </w:r>
      <w:r w:rsidR="00C96C40" w:rsidRPr="00445622">
        <w:rPr>
          <w:rFonts w:cs="Adobe Garamond Pro"/>
          <w:sz w:val="24"/>
          <w:szCs w:val="24"/>
        </w:rPr>
        <w:t xml:space="preserve">  Accessed on May 4, 2019.</w:t>
      </w:r>
    </w:p>
    <w:p w14:paraId="5684C49C" w14:textId="77777777" w:rsidR="00B3215F" w:rsidRPr="00445622" w:rsidRDefault="00B3215F" w:rsidP="005B5714">
      <w:pPr>
        <w:pStyle w:val="EndnoteText"/>
        <w:spacing w:line="480" w:lineRule="auto"/>
        <w:ind w:left="720" w:hanging="720"/>
        <w:rPr>
          <w:sz w:val="24"/>
          <w:szCs w:val="24"/>
        </w:rPr>
      </w:pPr>
    </w:p>
  </w:endnote>
  <w:endnote w:id="5">
    <w:p w14:paraId="3E39DC98" w14:textId="43D8EBCC" w:rsidR="006D7E94" w:rsidRPr="002D2A8C" w:rsidRDefault="006D7E94" w:rsidP="005B5714">
      <w:pPr>
        <w:pStyle w:val="EndnoteText"/>
        <w:spacing w:line="480" w:lineRule="auto"/>
        <w:ind w:left="720" w:hanging="720"/>
        <w:rPr>
          <w:sz w:val="24"/>
          <w:szCs w:val="24"/>
        </w:rPr>
      </w:pPr>
      <w:r>
        <w:rPr>
          <w:rStyle w:val="EndnoteReference"/>
        </w:rPr>
        <w:endnoteRef/>
      </w:r>
      <w:r w:rsidRPr="002D2A8C">
        <w:rPr>
          <w:sz w:val="24"/>
          <w:szCs w:val="24"/>
        </w:rPr>
        <w:t xml:space="preserve"> </w:t>
      </w:r>
      <w:proofErr w:type="spellStart"/>
      <w:r w:rsidR="00966D1F" w:rsidRPr="002D2A8C">
        <w:rPr>
          <w:sz w:val="24"/>
          <w:szCs w:val="24"/>
        </w:rPr>
        <w:t>Volkow</w:t>
      </w:r>
      <w:proofErr w:type="spellEnd"/>
      <w:r w:rsidR="00966D1F" w:rsidRPr="002D2A8C">
        <w:rPr>
          <w:sz w:val="24"/>
          <w:szCs w:val="24"/>
        </w:rPr>
        <w:t xml:space="preserve"> ND. Drug abuse and mental illness: progress in understanding como</w:t>
      </w:r>
      <w:r w:rsidR="00D5621E" w:rsidRPr="002D2A8C">
        <w:rPr>
          <w:sz w:val="24"/>
          <w:szCs w:val="24"/>
        </w:rPr>
        <w:t>r</w:t>
      </w:r>
      <w:r w:rsidR="00966D1F" w:rsidRPr="002D2A8C">
        <w:rPr>
          <w:sz w:val="24"/>
          <w:szCs w:val="24"/>
        </w:rPr>
        <w:t>bidity. Am J Psychiatry 2001</w:t>
      </w:r>
      <w:proofErr w:type="gramStart"/>
      <w:r w:rsidR="00723E6A" w:rsidRPr="002D2A8C">
        <w:rPr>
          <w:sz w:val="24"/>
          <w:szCs w:val="24"/>
        </w:rPr>
        <w:t>;</w:t>
      </w:r>
      <w:r w:rsidR="00D5621E" w:rsidRPr="002D2A8C">
        <w:rPr>
          <w:sz w:val="24"/>
          <w:szCs w:val="24"/>
        </w:rPr>
        <w:t>158</w:t>
      </w:r>
      <w:proofErr w:type="gramEnd"/>
      <w:r w:rsidR="00D5621E" w:rsidRPr="002D2A8C">
        <w:rPr>
          <w:sz w:val="24"/>
          <w:szCs w:val="24"/>
        </w:rPr>
        <w:t>(8):1181-1183</w:t>
      </w:r>
      <w:r w:rsidR="007676CD" w:rsidRPr="002D2A8C">
        <w:rPr>
          <w:sz w:val="24"/>
          <w:szCs w:val="24"/>
        </w:rPr>
        <w:t xml:space="preserve">. Cited in, </w:t>
      </w:r>
      <w:proofErr w:type="spellStart"/>
      <w:r w:rsidR="007676CD" w:rsidRPr="002D2A8C">
        <w:rPr>
          <w:sz w:val="24"/>
          <w:szCs w:val="24"/>
        </w:rPr>
        <w:t>Scherrer</w:t>
      </w:r>
      <w:proofErr w:type="spellEnd"/>
      <w:r w:rsidR="007676CD" w:rsidRPr="002D2A8C">
        <w:rPr>
          <w:sz w:val="24"/>
          <w:szCs w:val="24"/>
        </w:rPr>
        <w:t xml:space="preserve"> JF, </w:t>
      </w:r>
      <w:r w:rsidR="00723E6A" w:rsidRPr="002D2A8C">
        <w:rPr>
          <w:sz w:val="24"/>
          <w:szCs w:val="24"/>
        </w:rPr>
        <w:t>Salas J, Copeland LA, et al</w:t>
      </w:r>
      <w:r w:rsidR="003109C1" w:rsidRPr="002D2A8C">
        <w:rPr>
          <w:sz w:val="24"/>
          <w:szCs w:val="24"/>
        </w:rPr>
        <w:t xml:space="preserve">. Prescription Opioid Duration, Dose, and increased risk of depression in </w:t>
      </w:r>
      <w:proofErr w:type="gramStart"/>
      <w:r w:rsidR="003109C1" w:rsidRPr="002D2A8C">
        <w:rPr>
          <w:sz w:val="24"/>
          <w:szCs w:val="24"/>
        </w:rPr>
        <w:t>3</w:t>
      </w:r>
      <w:proofErr w:type="gramEnd"/>
      <w:r w:rsidR="003109C1" w:rsidRPr="002D2A8C">
        <w:rPr>
          <w:sz w:val="24"/>
          <w:szCs w:val="24"/>
        </w:rPr>
        <w:t xml:space="preserve"> large populations.  Ann Fam Med 2016</w:t>
      </w:r>
      <w:proofErr w:type="gramStart"/>
      <w:r w:rsidR="003109C1" w:rsidRPr="002D2A8C">
        <w:rPr>
          <w:sz w:val="24"/>
          <w:szCs w:val="24"/>
        </w:rPr>
        <w:t>;14:54</w:t>
      </w:r>
      <w:proofErr w:type="gramEnd"/>
      <w:r w:rsidR="003109C1" w:rsidRPr="002D2A8C">
        <w:rPr>
          <w:sz w:val="24"/>
          <w:szCs w:val="24"/>
        </w:rPr>
        <w:t xml:space="preserve">-62.  </w:t>
      </w:r>
      <w:proofErr w:type="spellStart"/>
      <w:proofErr w:type="gramStart"/>
      <w:r w:rsidR="003109C1" w:rsidRPr="002D2A8C">
        <w:rPr>
          <w:sz w:val="24"/>
          <w:szCs w:val="24"/>
        </w:rPr>
        <w:t>doi</w:t>
      </w:r>
      <w:proofErr w:type="spellEnd"/>
      <w:proofErr w:type="gramEnd"/>
      <w:r w:rsidR="003109C1" w:rsidRPr="002D2A8C">
        <w:rPr>
          <w:sz w:val="24"/>
          <w:szCs w:val="24"/>
        </w:rPr>
        <w:t>: 10.13</w:t>
      </w:r>
      <w:r w:rsidR="00E61CA3" w:rsidRPr="002D2A8C">
        <w:rPr>
          <w:sz w:val="24"/>
          <w:szCs w:val="24"/>
        </w:rPr>
        <w:t>7</w:t>
      </w:r>
      <w:r w:rsidR="0088258B" w:rsidRPr="002D2A8C">
        <w:rPr>
          <w:sz w:val="24"/>
          <w:szCs w:val="24"/>
        </w:rPr>
        <w:t>0/afm.1885</w:t>
      </w:r>
      <w:r w:rsidR="003109C1" w:rsidRPr="002D2A8C">
        <w:rPr>
          <w:sz w:val="24"/>
          <w:szCs w:val="24"/>
        </w:rPr>
        <w:t>.</w:t>
      </w:r>
      <w:r w:rsidR="0088258B" w:rsidRPr="002D2A8C">
        <w:rPr>
          <w:sz w:val="24"/>
          <w:szCs w:val="24"/>
        </w:rPr>
        <w:t xml:space="preserve">  Available at: </w:t>
      </w:r>
      <w:hyperlink r:id="rId5" w:history="1">
        <w:r w:rsidR="002D2A8C" w:rsidRPr="002D2A8C">
          <w:rPr>
            <w:rStyle w:val="Hyperlink"/>
            <w:sz w:val="24"/>
            <w:szCs w:val="24"/>
          </w:rPr>
          <w:t>http://www.annfammed.org/content/14/1/54.full.pdf+html</w:t>
        </w:r>
      </w:hyperlink>
      <w:r w:rsidR="002D2A8C" w:rsidRPr="002D2A8C">
        <w:rPr>
          <w:sz w:val="24"/>
          <w:szCs w:val="24"/>
        </w:rPr>
        <w:t>. Accessed on April 25, 2019.</w:t>
      </w:r>
    </w:p>
    <w:p w14:paraId="1101FA02" w14:textId="77777777" w:rsidR="002D2A8C" w:rsidRPr="002D2A8C" w:rsidRDefault="002D2A8C" w:rsidP="005B5714">
      <w:pPr>
        <w:pStyle w:val="EndnoteText"/>
        <w:spacing w:line="480" w:lineRule="auto"/>
        <w:ind w:left="720" w:hanging="720"/>
        <w:rPr>
          <w:sz w:val="24"/>
          <w:szCs w:val="24"/>
        </w:rPr>
      </w:pPr>
    </w:p>
  </w:endnote>
  <w:endnote w:id="6">
    <w:p w14:paraId="428A40F1" w14:textId="77777777" w:rsidR="004707D8" w:rsidRPr="00586317" w:rsidRDefault="004707D8" w:rsidP="005B5714">
      <w:pPr>
        <w:pStyle w:val="EndnoteText"/>
        <w:spacing w:line="480" w:lineRule="auto"/>
        <w:ind w:left="720" w:hanging="720"/>
        <w:rPr>
          <w:sz w:val="24"/>
          <w:szCs w:val="24"/>
        </w:rPr>
      </w:pPr>
      <w:r>
        <w:rPr>
          <w:rStyle w:val="EndnoteReference"/>
        </w:rPr>
        <w:endnoteRef/>
      </w:r>
      <w:r w:rsidRPr="00586317">
        <w:rPr>
          <w:sz w:val="24"/>
          <w:szCs w:val="24"/>
        </w:rPr>
        <w:t xml:space="preserve"> </w:t>
      </w:r>
      <w:proofErr w:type="spellStart"/>
      <w:r w:rsidRPr="00586317">
        <w:rPr>
          <w:sz w:val="24"/>
          <w:szCs w:val="24"/>
        </w:rPr>
        <w:t>Castlight</w:t>
      </w:r>
      <w:proofErr w:type="spellEnd"/>
      <w:r w:rsidRPr="00586317">
        <w:rPr>
          <w:sz w:val="24"/>
          <w:szCs w:val="24"/>
        </w:rPr>
        <w:t xml:space="preserve">. The opioid crisis in America’s workforce. 2016.  Available at:  </w:t>
      </w:r>
      <w:hyperlink r:id="rId6" w:history="1">
        <w:r w:rsidRPr="00586317">
          <w:rPr>
            <w:rStyle w:val="Hyperlink"/>
            <w:sz w:val="24"/>
            <w:szCs w:val="24"/>
          </w:rPr>
          <w:t>https://content.castlighthealth.com/rs/598-XVD-020/images/Castlight-Report-Opioid-Crisis-In-Workforce-web-YC.PDF?aliId=eyJpIjoicWlQQnI5dDMxeUJcL09Pa3giLCJ0IjoibmVHWDRHWUpSRmJQWXpsUzRFMmpKUT09In0%253D</w:t>
        </w:r>
      </w:hyperlink>
      <w:r w:rsidRPr="00586317">
        <w:rPr>
          <w:sz w:val="24"/>
          <w:szCs w:val="24"/>
        </w:rPr>
        <w:t>.  Accessed on April 25, 2019.</w:t>
      </w:r>
    </w:p>
    <w:p w14:paraId="4CEA4015" w14:textId="77777777" w:rsidR="004707D8" w:rsidRPr="00586317" w:rsidRDefault="004707D8" w:rsidP="005B5714">
      <w:pPr>
        <w:pStyle w:val="EndnoteText"/>
        <w:spacing w:line="480" w:lineRule="auto"/>
        <w:ind w:left="720" w:hanging="720"/>
        <w:rPr>
          <w:sz w:val="24"/>
          <w:szCs w:val="24"/>
        </w:rPr>
      </w:pPr>
    </w:p>
  </w:endnote>
  <w:endnote w:id="7">
    <w:p w14:paraId="57E14707" w14:textId="73DABD29" w:rsidR="007C1919" w:rsidRPr="00DA2E51" w:rsidRDefault="007C1919" w:rsidP="005B5714">
      <w:pPr>
        <w:pStyle w:val="EndnoteText"/>
        <w:spacing w:line="480" w:lineRule="auto"/>
        <w:ind w:left="720" w:hanging="720"/>
        <w:rPr>
          <w:rStyle w:val="EndnoteReference"/>
          <w:sz w:val="24"/>
          <w:szCs w:val="24"/>
          <w:vertAlign w:val="baseline"/>
        </w:rPr>
      </w:pPr>
      <w:r w:rsidRPr="00A842AC">
        <w:rPr>
          <w:rStyle w:val="EndnoteReference"/>
          <w:sz w:val="24"/>
          <w:szCs w:val="24"/>
        </w:rPr>
        <w:endnoteRef/>
      </w:r>
      <w:r w:rsidRPr="00DA2E51">
        <w:rPr>
          <w:rStyle w:val="EndnoteReference"/>
          <w:sz w:val="24"/>
          <w:szCs w:val="24"/>
          <w:vertAlign w:val="baseline"/>
        </w:rPr>
        <w:t xml:space="preserve"> </w:t>
      </w:r>
      <w:proofErr w:type="spellStart"/>
      <w:r w:rsidRPr="00DA2E51">
        <w:rPr>
          <w:rStyle w:val="EndnoteReference"/>
          <w:sz w:val="24"/>
          <w:szCs w:val="24"/>
          <w:vertAlign w:val="baseline"/>
        </w:rPr>
        <w:t>Vowles</w:t>
      </w:r>
      <w:proofErr w:type="spellEnd"/>
      <w:r w:rsidRPr="00DA2E51">
        <w:rPr>
          <w:rStyle w:val="EndnoteReference"/>
          <w:sz w:val="24"/>
          <w:szCs w:val="24"/>
          <w:vertAlign w:val="baseline"/>
        </w:rPr>
        <w:t xml:space="preserve"> KE, </w:t>
      </w:r>
      <w:proofErr w:type="spellStart"/>
      <w:r w:rsidRPr="00DA2E51">
        <w:rPr>
          <w:rStyle w:val="EndnoteReference"/>
          <w:sz w:val="24"/>
          <w:szCs w:val="24"/>
          <w:vertAlign w:val="baseline"/>
        </w:rPr>
        <w:t>McEntee</w:t>
      </w:r>
      <w:proofErr w:type="spellEnd"/>
      <w:r w:rsidRPr="00DA2E51">
        <w:rPr>
          <w:rStyle w:val="EndnoteReference"/>
          <w:sz w:val="24"/>
          <w:szCs w:val="24"/>
          <w:vertAlign w:val="baseline"/>
        </w:rPr>
        <w:t xml:space="preserve"> ML, </w:t>
      </w:r>
      <w:proofErr w:type="spellStart"/>
      <w:r w:rsidRPr="00DA2E51">
        <w:rPr>
          <w:rStyle w:val="EndnoteReference"/>
          <w:sz w:val="24"/>
          <w:szCs w:val="24"/>
          <w:vertAlign w:val="baseline"/>
        </w:rPr>
        <w:t>Julnes</w:t>
      </w:r>
      <w:proofErr w:type="spellEnd"/>
      <w:r w:rsidRPr="00DA2E51">
        <w:rPr>
          <w:rStyle w:val="EndnoteReference"/>
          <w:sz w:val="24"/>
          <w:szCs w:val="24"/>
          <w:vertAlign w:val="baseline"/>
        </w:rPr>
        <w:t xml:space="preserve"> PS, </w:t>
      </w:r>
      <w:proofErr w:type="spellStart"/>
      <w:r w:rsidRPr="00DA2E51">
        <w:rPr>
          <w:rStyle w:val="EndnoteReference"/>
          <w:sz w:val="24"/>
          <w:szCs w:val="24"/>
          <w:vertAlign w:val="baseline"/>
        </w:rPr>
        <w:t>Frohe</w:t>
      </w:r>
      <w:proofErr w:type="spellEnd"/>
      <w:r w:rsidRPr="00DA2E51">
        <w:rPr>
          <w:rStyle w:val="EndnoteReference"/>
          <w:sz w:val="24"/>
          <w:szCs w:val="24"/>
          <w:vertAlign w:val="baseline"/>
        </w:rPr>
        <w:t xml:space="preserve"> T, Ney JP, van der Goes DN. Rates of opioid misuse, abuse, and addiction in chronic pain: a systematic review and data synthesis. Pain. 2015;156(4):569-576. doi:10.1097/01.j.pain.0000460357.01998.f1.</w:t>
      </w:r>
      <w:r w:rsidRPr="00C84E1E">
        <w:rPr>
          <w:sz w:val="24"/>
          <w:szCs w:val="24"/>
        </w:rPr>
        <w:t xml:space="preserve"> Cited in, NIH National Institute on Drug Abuse. “Opioid Overdose Crisis;” Revised January 2019. Available at: </w:t>
      </w:r>
      <w:hyperlink r:id="rId7" w:anchor="one" w:history="1">
        <w:r w:rsidRPr="00A52464">
          <w:rPr>
            <w:color w:val="3333FF" w:themeColor="accent1"/>
            <w:sz w:val="24"/>
            <w:szCs w:val="24"/>
            <w:u w:val="single"/>
          </w:rPr>
          <w:t>https://www.drugabuse.gov/drugs-abuse/opioids/opioid-overdose-crisis#one</w:t>
        </w:r>
      </w:hyperlink>
      <w:r w:rsidRPr="00A52464">
        <w:rPr>
          <w:sz w:val="24"/>
          <w:szCs w:val="24"/>
        </w:rPr>
        <w:t>. Accessed on</w:t>
      </w:r>
      <w:r w:rsidRPr="00C84E1E">
        <w:rPr>
          <w:sz w:val="24"/>
          <w:szCs w:val="24"/>
        </w:rPr>
        <w:t xml:space="preserve"> 4/21/2019.</w:t>
      </w:r>
    </w:p>
    <w:p w14:paraId="1961FE63" w14:textId="538BEC7B" w:rsidR="007C1919" w:rsidRPr="00DA2E51" w:rsidRDefault="007C1919" w:rsidP="005B5714">
      <w:pPr>
        <w:pStyle w:val="EndnoteText"/>
        <w:spacing w:line="480" w:lineRule="auto"/>
        <w:ind w:left="720" w:hanging="720"/>
        <w:rPr>
          <w:rStyle w:val="EndnoteReference"/>
          <w:sz w:val="24"/>
          <w:szCs w:val="24"/>
          <w:vertAlign w:val="baseline"/>
        </w:rPr>
      </w:pPr>
    </w:p>
  </w:endnote>
  <w:endnote w:id="8">
    <w:p w14:paraId="035ADD99" w14:textId="2997B5BF" w:rsidR="007C1919" w:rsidRPr="00A52464" w:rsidRDefault="007C1919" w:rsidP="005B5714">
      <w:pPr>
        <w:pStyle w:val="EndnoteText"/>
        <w:spacing w:line="480" w:lineRule="auto"/>
        <w:ind w:left="720" w:hanging="720"/>
        <w:rPr>
          <w:rStyle w:val="EndnoteReference"/>
          <w:sz w:val="24"/>
          <w:szCs w:val="24"/>
          <w:vertAlign w:val="baseline"/>
        </w:rPr>
      </w:pPr>
      <w:r w:rsidRPr="00A842AC">
        <w:rPr>
          <w:rStyle w:val="EndnoteReference"/>
          <w:sz w:val="24"/>
          <w:szCs w:val="24"/>
        </w:rPr>
        <w:endnoteRef/>
      </w:r>
      <w:r w:rsidRPr="00DA2E51">
        <w:rPr>
          <w:rStyle w:val="EndnoteReference"/>
          <w:sz w:val="24"/>
          <w:szCs w:val="24"/>
          <w:vertAlign w:val="baseline"/>
        </w:rPr>
        <w:t xml:space="preserve"> </w:t>
      </w:r>
      <w:proofErr w:type="spellStart"/>
      <w:r w:rsidRPr="00DA2E51">
        <w:rPr>
          <w:rStyle w:val="EndnoteReference"/>
          <w:sz w:val="24"/>
          <w:szCs w:val="24"/>
          <w:vertAlign w:val="baseline"/>
        </w:rPr>
        <w:t>Muhuri</w:t>
      </w:r>
      <w:proofErr w:type="spellEnd"/>
      <w:r w:rsidRPr="00DA2E51">
        <w:rPr>
          <w:rStyle w:val="EndnoteReference"/>
          <w:sz w:val="24"/>
          <w:szCs w:val="24"/>
          <w:vertAlign w:val="baseline"/>
        </w:rPr>
        <w:t xml:space="preserve"> PK, </w:t>
      </w:r>
      <w:proofErr w:type="spellStart"/>
      <w:r w:rsidRPr="00DA2E51">
        <w:rPr>
          <w:rStyle w:val="EndnoteReference"/>
          <w:sz w:val="24"/>
          <w:szCs w:val="24"/>
          <w:vertAlign w:val="baseline"/>
        </w:rPr>
        <w:t>Gfroerer</w:t>
      </w:r>
      <w:proofErr w:type="spellEnd"/>
      <w:r w:rsidRPr="00DA2E51">
        <w:rPr>
          <w:rStyle w:val="EndnoteReference"/>
          <w:sz w:val="24"/>
          <w:szCs w:val="24"/>
          <w:vertAlign w:val="baseline"/>
        </w:rPr>
        <w:t xml:space="preserve"> JC, Davies MC. Associations of Nonmedical Pain Reliever Use and Initiation of Heroin Use in the United States. CBHSQ Data Rev. August 2013.</w:t>
      </w:r>
      <w:r w:rsidRPr="00C84E1E">
        <w:rPr>
          <w:sz w:val="24"/>
          <w:szCs w:val="24"/>
        </w:rPr>
        <w:t xml:space="preserve"> Cited in, NIH National Institute on Drug Abuse. “Opioid Overdose Crisis;” </w:t>
      </w:r>
      <w:r w:rsidRPr="00A52464">
        <w:rPr>
          <w:sz w:val="24"/>
          <w:szCs w:val="24"/>
        </w:rPr>
        <w:t xml:space="preserve">Revised January 2019. Available at: </w:t>
      </w:r>
      <w:hyperlink r:id="rId8" w:anchor="one" w:history="1">
        <w:r w:rsidRPr="00A52464">
          <w:rPr>
            <w:color w:val="3333FF" w:themeColor="accent1"/>
            <w:sz w:val="24"/>
            <w:szCs w:val="24"/>
            <w:u w:val="single"/>
          </w:rPr>
          <w:t>https://www.drugabuse.gov/drugs-abuse/opioids/opioid-overdose-crisis#one</w:t>
        </w:r>
      </w:hyperlink>
      <w:r w:rsidRPr="00A52464">
        <w:rPr>
          <w:sz w:val="24"/>
          <w:szCs w:val="24"/>
        </w:rPr>
        <w:t>. Accessed on 4/21/2019.</w:t>
      </w:r>
    </w:p>
    <w:p w14:paraId="629EE035" w14:textId="65AF5D6B" w:rsidR="007C1919" w:rsidRPr="00DA2E51" w:rsidRDefault="007C1919" w:rsidP="005B5714">
      <w:pPr>
        <w:pStyle w:val="EndnoteText"/>
        <w:spacing w:line="480" w:lineRule="auto"/>
        <w:ind w:left="720" w:hanging="720"/>
        <w:rPr>
          <w:rStyle w:val="EndnoteReference"/>
          <w:sz w:val="24"/>
          <w:szCs w:val="24"/>
          <w:vertAlign w:val="baseline"/>
        </w:rPr>
      </w:pPr>
    </w:p>
  </w:endnote>
  <w:endnote w:id="9">
    <w:p w14:paraId="6F0A0EEC" w14:textId="3C2430EF" w:rsidR="007C1919" w:rsidRPr="00A52464" w:rsidRDefault="007C1919" w:rsidP="005B5714">
      <w:pPr>
        <w:pStyle w:val="EndnoteText"/>
        <w:spacing w:line="480" w:lineRule="auto"/>
        <w:ind w:left="720" w:hanging="720"/>
        <w:rPr>
          <w:rStyle w:val="EndnoteReference"/>
          <w:sz w:val="24"/>
          <w:szCs w:val="24"/>
          <w:vertAlign w:val="baseline"/>
        </w:rPr>
      </w:pPr>
      <w:r w:rsidRPr="00A842AC">
        <w:rPr>
          <w:rStyle w:val="EndnoteReference"/>
          <w:sz w:val="24"/>
          <w:szCs w:val="24"/>
        </w:rPr>
        <w:endnoteRef/>
      </w:r>
      <w:r w:rsidRPr="00DA2E51">
        <w:rPr>
          <w:rStyle w:val="EndnoteReference"/>
          <w:sz w:val="24"/>
          <w:szCs w:val="24"/>
          <w:vertAlign w:val="baseline"/>
        </w:rPr>
        <w:t xml:space="preserve"> Cicero TJ, Ellis MS, Surratt HL, Kurtz SP. The Changing Face of Heroin Use in the United States: A Retrospective Analysis of the Past 50 Years. JAMA Psychiatry. 2014;71(7):821-826. doi:10.1001/jamapsychiatry.2014.366.</w:t>
      </w:r>
      <w:r w:rsidRPr="00C84E1E">
        <w:rPr>
          <w:sz w:val="24"/>
          <w:szCs w:val="24"/>
        </w:rPr>
        <w:t xml:space="preserve"> Cited in, NIH National Institute on Drug Abuse. “Opioid Overdose Crisis;” Revised January </w:t>
      </w:r>
      <w:r w:rsidRPr="00A52464">
        <w:rPr>
          <w:sz w:val="24"/>
          <w:szCs w:val="24"/>
        </w:rPr>
        <w:t xml:space="preserve">2019. Available at: </w:t>
      </w:r>
      <w:hyperlink r:id="rId9" w:anchor="one" w:history="1">
        <w:r w:rsidRPr="00A52464">
          <w:rPr>
            <w:color w:val="3333FF" w:themeColor="accent1"/>
            <w:sz w:val="24"/>
            <w:szCs w:val="24"/>
            <w:u w:val="single"/>
          </w:rPr>
          <w:t>https://www.drugabuse.gov/drugs-abuse/opioids/opioid-overdose-crisis#one</w:t>
        </w:r>
      </w:hyperlink>
      <w:r w:rsidRPr="00A52464">
        <w:rPr>
          <w:sz w:val="24"/>
          <w:szCs w:val="24"/>
        </w:rPr>
        <w:t>. Accessed on 4/21/2019.</w:t>
      </w:r>
    </w:p>
    <w:p w14:paraId="1264EE19" w14:textId="66F6F363" w:rsidR="007C1919" w:rsidRPr="00DA2E51" w:rsidRDefault="007C1919" w:rsidP="005B5714">
      <w:pPr>
        <w:pStyle w:val="EndnoteText"/>
        <w:spacing w:line="480" w:lineRule="auto"/>
        <w:ind w:left="720" w:hanging="720"/>
        <w:rPr>
          <w:rStyle w:val="EndnoteReference"/>
          <w:sz w:val="24"/>
          <w:szCs w:val="24"/>
          <w:vertAlign w:val="baseline"/>
        </w:rPr>
      </w:pPr>
    </w:p>
  </w:endnote>
  <w:endnote w:id="10">
    <w:p w14:paraId="7EB94690" w14:textId="537624C7" w:rsidR="007C1919" w:rsidRPr="00DA2E51" w:rsidRDefault="007C1919" w:rsidP="005B5714">
      <w:pPr>
        <w:pStyle w:val="EndnoteText"/>
        <w:spacing w:line="480" w:lineRule="auto"/>
        <w:ind w:left="720" w:hanging="720"/>
        <w:rPr>
          <w:rStyle w:val="EndnoteReference"/>
          <w:sz w:val="24"/>
          <w:szCs w:val="24"/>
          <w:vertAlign w:val="baseline"/>
        </w:rPr>
      </w:pPr>
      <w:r w:rsidRPr="00A842AC">
        <w:rPr>
          <w:rStyle w:val="EndnoteReference"/>
          <w:sz w:val="24"/>
          <w:szCs w:val="24"/>
        </w:rPr>
        <w:endnoteRef/>
      </w:r>
      <w:r w:rsidRPr="00DA2E51">
        <w:rPr>
          <w:rStyle w:val="EndnoteReference"/>
          <w:sz w:val="24"/>
          <w:szCs w:val="24"/>
          <w:vertAlign w:val="baseline"/>
        </w:rPr>
        <w:t xml:space="preserve"> Carlson RG, </w:t>
      </w:r>
      <w:proofErr w:type="spellStart"/>
      <w:r w:rsidRPr="00DA2E51">
        <w:rPr>
          <w:rStyle w:val="EndnoteReference"/>
          <w:sz w:val="24"/>
          <w:szCs w:val="24"/>
          <w:vertAlign w:val="baseline"/>
        </w:rPr>
        <w:t>Nahhas</w:t>
      </w:r>
      <w:proofErr w:type="spellEnd"/>
      <w:r w:rsidRPr="00DA2E51">
        <w:rPr>
          <w:rStyle w:val="EndnoteReference"/>
          <w:sz w:val="24"/>
          <w:szCs w:val="24"/>
          <w:vertAlign w:val="baseline"/>
        </w:rPr>
        <w:t xml:space="preserve"> RW, Martins SS, </w:t>
      </w:r>
      <w:proofErr w:type="spellStart"/>
      <w:r w:rsidRPr="00DA2E51">
        <w:rPr>
          <w:rStyle w:val="EndnoteReference"/>
          <w:sz w:val="24"/>
          <w:szCs w:val="24"/>
          <w:vertAlign w:val="baseline"/>
        </w:rPr>
        <w:t>Daniulaityte</w:t>
      </w:r>
      <w:proofErr w:type="spellEnd"/>
      <w:r w:rsidRPr="00DA2E51">
        <w:rPr>
          <w:rStyle w:val="EndnoteReference"/>
          <w:sz w:val="24"/>
          <w:szCs w:val="24"/>
          <w:vertAlign w:val="baseline"/>
        </w:rPr>
        <w:t xml:space="preserve"> R. Predictors of transition to heroin use among initially non-opioid dependent illicit pharmaceutical opioid users: A natural history study. Drug Alcohol Depend. 2016;160:127-134. doi:10.1016/j.drugalcdep.2015.12.026.</w:t>
      </w:r>
      <w:r w:rsidRPr="00C84E1E">
        <w:rPr>
          <w:sz w:val="24"/>
          <w:szCs w:val="24"/>
        </w:rPr>
        <w:t xml:space="preserve"> Cited in, NIH National Institute on Drug </w:t>
      </w:r>
      <w:r w:rsidRPr="00A52464">
        <w:rPr>
          <w:sz w:val="24"/>
          <w:szCs w:val="24"/>
        </w:rPr>
        <w:t xml:space="preserve">Abuse. “Opioid Overdose Crisis;” Revised January 2019. Available at: </w:t>
      </w:r>
      <w:hyperlink r:id="rId10" w:anchor="one" w:history="1">
        <w:r w:rsidRPr="00A52464">
          <w:rPr>
            <w:color w:val="3333FF" w:themeColor="accent1"/>
            <w:sz w:val="24"/>
            <w:szCs w:val="24"/>
            <w:u w:val="single"/>
          </w:rPr>
          <w:t>https://www.drugabuse.gov/drugs-abuse/opioids/opioid-overdose-crisis#one</w:t>
        </w:r>
      </w:hyperlink>
      <w:r w:rsidRPr="00A52464">
        <w:rPr>
          <w:sz w:val="24"/>
          <w:szCs w:val="24"/>
        </w:rPr>
        <w:t>. Accessed on</w:t>
      </w:r>
      <w:r w:rsidRPr="00C84E1E">
        <w:rPr>
          <w:sz w:val="24"/>
          <w:szCs w:val="24"/>
        </w:rPr>
        <w:t xml:space="preserve"> 4/21/2019.</w:t>
      </w:r>
    </w:p>
    <w:p w14:paraId="1686B0D8" w14:textId="1AA9B3E2" w:rsidR="007C1919" w:rsidRPr="00DA2E51" w:rsidRDefault="007C1919" w:rsidP="005B5714">
      <w:pPr>
        <w:pStyle w:val="EndnoteText"/>
        <w:spacing w:line="480" w:lineRule="auto"/>
      </w:pPr>
    </w:p>
  </w:endnote>
  <w:endnote w:id="11">
    <w:p w14:paraId="31762D69" w14:textId="7F80E1EF" w:rsidR="007C1919" w:rsidRPr="004856F8" w:rsidRDefault="007C1919" w:rsidP="005B5714">
      <w:pPr>
        <w:autoSpaceDE w:val="0"/>
        <w:autoSpaceDN w:val="0"/>
        <w:adjustRightInd w:val="0"/>
        <w:spacing w:line="480" w:lineRule="auto"/>
        <w:ind w:left="720" w:hanging="720"/>
        <w:rPr>
          <w:color w:val="535454"/>
          <w:lang w:bidi="he-IL"/>
        </w:rPr>
      </w:pPr>
      <w:r>
        <w:rPr>
          <w:rStyle w:val="EndnoteReference"/>
        </w:rPr>
        <w:endnoteRef/>
      </w:r>
      <w:r>
        <w:t xml:space="preserve"> </w:t>
      </w:r>
      <w:r w:rsidRPr="004856F8">
        <w:rPr>
          <w:color w:val="535454"/>
          <w:lang w:bidi="he-IL"/>
        </w:rPr>
        <w:t>C. M. Jones, “Heroin use and heroin use risk behaviors among nonmedical users of prescription opioid pain</w:t>
      </w:r>
      <w:r>
        <w:rPr>
          <w:color w:val="535454"/>
          <w:lang w:bidi="he-IL"/>
        </w:rPr>
        <w:t xml:space="preserve"> </w:t>
      </w:r>
      <w:r w:rsidRPr="004856F8">
        <w:rPr>
          <w:color w:val="535454"/>
          <w:lang w:bidi="he-IL"/>
        </w:rPr>
        <w:t xml:space="preserve">relievers - United States, 2002-2004 and 2008-2010,” Drug Alcohol Depend, </w:t>
      </w:r>
      <w:r>
        <w:rPr>
          <w:color w:val="535454"/>
          <w:lang w:bidi="he-IL"/>
        </w:rPr>
        <w:t>2013 (132</w:t>
      </w:r>
      <w:r w:rsidRPr="004856F8">
        <w:rPr>
          <w:color w:val="535454"/>
          <w:lang w:bidi="he-IL"/>
        </w:rPr>
        <w:t>, no. 1-2</w:t>
      </w:r>
      <w:r>
        <w:rPr>
          <w:color w:val="535454"/>
          <w:lang w:bidi="he-IL"/>
        </w:rPr>
        <w:t>):</w:t>
      </w:r>
      <w:r w:rsidRPr="004856F8">
        <w:rPr>
          <w:color w:val="535454"/>
          <w:lang w:bidi="he-IL"/>
        </w:rPr>
        <w:t>95-100, 2013.</w:t>
      </w:r>
    </w:p>
    <w:p w14:paraId="35E061C9" w14:textId="77777777" w:rsidR="007C1919" w:rsidRDefault="007C1919" w:rsidP="005B5714">
      <w:pPr>
        <w:pStyle w:val="EndnoteText"/>
        <w:spacing w:line="480" w:lineRule="auto"/>
      </w:pPr>
    </w:p>
  </w:endnote>
  <w:endnote w:id="12">
    <w:p w14:paraId="0B1AD106" w14:textId="766DCBF8" w:rsidR="007C1919" w:rsidRDefault="007C1919" w:rsidP="005B5714">
      <w:pPr>
        <w:pStyle w:val="EndnoteText"/>
        <w:spacing w:line="480" w:lineRule="auto"/>
        <w:ind w:left="720" w:hanging="720"/>
        <w:rPr>
          <w:color w:val="444444"/>
          <w:sz w:val="24"/>
          <w:szCs w:val="24"/>
          <w:shd w:val="clear" w:color="auto" w:fill="FFFFFF"/>
        </w:rPr>
      </w:pPr>
      <w:r>
        <w:rPr>
          <w:rStyle w:val="EndnoteReference"/>
        </w:rPr>
        <w:endnoteRef/>
      </w:r>
      <w:r>
        <w:t xml:space="preserve"> </w:t>
      </w:r>
      <w:proofErr w:type="spellStart"/>
      <w:r w:rsidRPr="00005E41">
        <w:rPr>
          <w:sz w:val="24"/>
          <w:szCs w:val="24"/>
        </w:rPr>
        <w:t>V</w:t>
      </w:r>
      <w:r w:rsidRPr="00005E41">
        <w:rPr>
          <w:color w:val="444444"/>
          <w:sz w:val="24"/>
          <w:szCs w:val="24"/>
          <w:shd w:val="clear" w:color="auto" w:fill="FFFFFF"/>
        </w:rPr>
        <w:t>ivolo</w:t>
      </w:r>
      <w:proofErr w:type="spellEnd"/>
      <w:r w:rsidRPr="00005E41">
        <w:rPr>
          <w:color w:val="444444"/>
          <w:sz w:val="24"/>
          <w:szCs w:val="24"/>
          <w:shd w:val="clear" w:color="auto" w:fill="FFFFFF"/>
        </w:rPr>
        <w:t>-Kantor, AM, Seth, P, Gladden, RM, et al. </w:t>
      </w:r>
      <w:r w:rsidRPr="00005E41">
        <w:rPr>
          <w:rStyle w:val="Emphasis"/>
          <w:color w:val="444444"/>
          <w:sz w:val="24"/>
          <w:szCs w:val="24"/>
          <w:bdr w:val="none" w:sz="0" w:space="0" w:color="auto" w:frame="1"/>
          <w:shd w:val="clear" w:color="auto" w:fill="FFFFFF"/>
        </w:rPr>
        <w:t>Vital Signs: Trends in Emergency Department Visits for Suspected Opioid Overdoses--United States, July 2016-September 2017</w:t>
      </w:r>
      <w:r w:rsidRPr="00005E41">
        <w:rPr>
          <w:color w:val="444444"/>
          <w:sz w:val="24"/>
          <w:szCs w:val="24"/>
          <w:shd w:val="clear" w:color="auto" w:fill="FFFFFF"/>
        </w:rPr>
        <w:t>. Centers for Disease Control and Prevention.</w:t>
      </w:r>
      <w:r w:rsidRPr="002C47B3">
        <w:rPr>
          <w:sz w:val="24"/>
          <w:szCs w:val="24"/>
        </w:rPr>
        <w:t xml:space="preserve"> </w:t>
      </w:r>
      <w:r w:rsidRPr="00C84E1E">
        <w:rPr>
          <w:sz w:val="24"/>
          <w:szCs w:val="24"/>
        </w:rPr>
        <w:t xml:space="preserve">Cited in, NIH National Institute on Drug </w:t>
      </w:r>
      <w:r w:rsidRPr="00A52464">
        <w:rPr>
          <w:sz w:val="24"/>
          <w:szCs w:val="24"/>
        </w:rPr>
        <w:t xml:space="preserve">Abuse. “Opioid Overdose Crisis;” Revised January 2019. Available at: </w:t>
      </w:r>
      <w:hyperlink r:id="rId11" w:anchor="one" w:history="1">
        <w:r w:rsidRPr="00A52464">
          <w:rPr>
            <w:color w:val="3333FF" w:themeColor="accent1"/>
            <w:sz w:val="24"/>
            <w:szCs w:val="24"/>
            <w:u w:val="single"/>
          </w:rPr>
          <w:t>https://www.drugabuse.gov/drugs-abuse/opioids/opioid-overdose-crisis#one</w:t>
        </w:r>
      </w:hyperlink>
      <w:r w:rsidRPr="00A52464">
        <w:rPr>
          <w:sz w:val="24"/>
          <w:szCs w:val="24"/>
        </w:rPr>
        <w:t>. Accessed on</w:t>
      </w:r>
      <w:r w:rsidRPr="00C84E1E">
        <w:rPr>
          <w:sz w:val="24"/>
          <w:szCs w:val="24"/>
        </w:rPr>
        <w:t xml:space="preserve"> 4/21/2019.</w:t>
      </w:r>
    </w:p>
    <w:p w14:paraId="56921B61" w14:textId="77777777" w:rsidR="007C1919" w:rsidRPr="00005E41" w:rsidRDefault="007C1919" w:rsidP="005B5714">
      <w:pPr>
        <w:pStyle w:val="EndnoteText"/>
        <w:spacing w:line="480" w:lineRule="auto"/>
        <w:rPr>
          <w:sz w:val="24"/>
          <w:szCs w:val="24"/>
        </w:rPr>
      </w:pPr>
    </w:p>
  </w:endnote>
  <w:endnote w:id="13">
    <w:p w14:paraId="49D4A929" w14:textId="6D36D596" w:rsidR="007C1919" w:rsidRPr="00500D31" w:rsidRDefault="007C1919" w:rsidP="005B5714">
      <w:pPr>
        <w:shd w:val="clear" w:color="auto" w:fill="FFFFFF"/>
        <w:spacing w:line="480" w:lineRule="auto"/>
        <w:ind w:left="720" w:hanging="720"/>
        <w:textAlignment w:val="baseline"/>
        <w:rPr>
          <w:rFonts w:eastAsia="Times New Roman"/>
          <w:color w:val="444444"/>
          <w:lang w:bidi="he-IL"/>
        </w:rPr>
      </w:pPr>
      <w:r>
        <w:rPr>
          <w:rStyle w:val="EndnoteReference"/>
        </w:rPr>
        <w:endnoteRef/>
      </w:r>
      <w:r>
        <w:t xml:space="preserve"> </w:t>
      </w:r>
      <w:r w:rsidRPr="00500D31">
        <w:rPr>
          <w:rFonts w:eastAsia="Times New Roman"/>
          <w:color w:val="444444"/>
          <w:lang w:bidi="he-IL"/>
        </w:rPr>
        <w:t>Florence CS, Zhou C, Luo F, Xu L. The Economic Burden of Prescription Opioid Overdose, Abuse, and Dependence in the United States, 2013. </w:t>
      </w:r>
      <w:r w:rsidRPr="00500D31">
        <w:rPr>
          <w:rFonts w:eastAsia="Times New Roman"/>
          <w:i/>
          <w:iCs/>
          <w:color w:val="444444"/>
          <w:bdr w:val="none" w:sz="0" w:space="0" w:color="auto" w:frame="1"/>
          <w:lang w:bidi="he-IL"/>
        </w:rPr>
        <w:t>Med Care</w:t>
      </w:r>
      <w:r w:rsidRPr="00500D31">
        <w:rPr>
          <w:rFonts w:eastAsia="Times New Roman"/>
          <w:color w:val="444444"/>
          <w:lang w:bidi="he-IL"/>
        </w:rPr>
        <w:t>. 2016</w:t>
      </w:r>
      <w:proofErr w:type="gramStart"/>
      <w:r w:rsidRPr="00500D31">
        <w:rPr>
          <w:rFonts w:eastAsia="Times New Roman"/>
          <w:color w:val="444444"/>
          <w:lang w:bidi="he-IL"/>
        </w:rPr>
        <w:t>;54</w:t>
      </w:r>
      <w:proofErr w:type="gramEnd"/>
      <w:r w:rsidRPr="00500D31">
        <w:rPr>
          <w:rFonts w:eastAsia="Times New Roman"/>
          <w:color w:val="444444"/>
          <w:lang w:bidi="he-IL"/>
        </w:rPr>
        <w:t>(10):901-906. doi:10.1097/MLR.0000000000000625.</w:t>
      </w:r>
      <w:r w:rsidRPr="002C47B3">
        <w:t xml:space="preserve"> </w:t>
      </w:r>
      <w:r w:rsidRPr="00C84E1E">
        <w:t xml:space="preserve">Cited in, NIH National Institute on Drug </w:t>
      </w:r>
      <w:r w:rsidRPr="00A52464">
        <w:t xml:space="preserve">Abuse. “Opioid Overdose Crisis;” Revised January 2019. Available at: </w:t>
      </w:r>
      <w:hyperlink r:id="rId12" w:anchor="one" w:history="1">
        <w:r w:rsidRPr="00A52464">
          <w:rPr>
            <w:color w:val="3333FF" w:themeColor="accent1"/>
            <w:u w:val="single"/>
          </w:rPr>
          <w:t>https://www.drugabuse.gov/drugs-abuse/opioids/opioid-overdose-crisis#one</w:t>
        </w:r>
      </w:hyperlink>
      <w:r w:rsidRPr="00A52464">
        <w:t>. Accessed on</w:t>
      </w:r>
      <w:r w:rsidRPr="00C84E1E">
        <w:t xml:space="preserve"> 4/21/2019.</w:t>
      </w:r>
    </w:p>
    <w:p w14:paraId="3AFB5457" w14:textId="53FD8D2C" w:rsidR="007C1919" w:rsidRDefault="007C1919" w:rsidP="005B5714">
      <w:pPr>
        <w:pStyle w:val="EndnoteText"/>
        <w:spacing w:line="480" w:lineRule="auto"/>
        <w:ind w:left="720" w:hanging="720"/>
      </w:pPr>
    </w:p>
  </w:endnote>
  <w:endnote w:id="14">
    <w:p w14:paraId="3F3F15A1" w14:textId="6BACDC4B" w:rsidR="00CC01D7" w:rsidRPr="00CC01D7" w:rsidRDefault="009309F4" w:rsidP="005B5714">
      <w:pPr>
        <w:pStyle w:val="EndnoteText"/>
        <w:spacing w:line="480" w:lineRule="auto"/>
        <w:ind w:left="720" w:hanging="720"/>
        <w:rPr>
          <w:sz w:val="24"/>
          <w:szCs w:val="24"/>
        </w:rPr>
      </w:pPr>
      <w:r>
        <w:rPr>
          <w:rStyle w:val="EndnoteReference"/>
        </w:rPr>
        <w:endnoteRef/>
      </w:r>
      <w:r w:rsidRPr="00CC01D7">
        <w:rPr>
          <w:sz w:val="24"/>
          <w:szCs w:val="24"/>
        </w:rPr>
        <w:t xml:space="preserve"> </w:t>
      </w:r>
      <w:proofErr w:type="spellStart"/>
      <w:r w:rsidR="00C807D3" w:rsidRPr="00CC01D7">
        <w:rPr>
          <w:sz w:val="24"/>
          <w:szCs w:val="24"/>
        </w:rPr>
        <w:t>Winerman</w:t>
      </w:r>
      <w:proofErr w:type="spellEnd"/>
      <w:r w:rsidR="00C807D3" w:rsidRPr="00CC01D7">
        <w:rPr>
          <w:sz w:val="24"/>
          <w:szCs w:val="24"/>
        </w:rPr>
        <w:t xml:space="preserve"> L. By the numbers: the cost of treatment.</w:t>
      </w:r>
      <w:r w:rsidR="00BF7A4A" w:rsidRPr="00CC01D7">
        <w:rPr>
          <w:sz w:val="24"/>
          <w:szCs w:val="24"/>
        </w:rPr>
        <w:t xml:space="preserve"> Monitor.</w:t>
      </w:r>
      <w:r w:rsidR="00C807D3" w:rsidRPr="00CC01D7">
        <w:rPr>
          <w:sz w:val="24"/>
          <w:szCs w:val="24"/>
        </w:rPr>
        <w:t xml:space="preserve"> </w:t>
      </w:r>
      <w:r w:rsidR="00BF7A4A" w:rsidRPr="00CC01D7">
        <w:rPr>
          <w:sz w:val="24"/>
          <w:szCs w:val="24"/>
        </w:rPr>
        <w:t>American Psychological Association. 2017</w:t>
      </w:r>
      <w:proofErr w:type="gramStart"/>
      <w:r w:rsidR="009E3F3A" w:rsidRPr="00CC01D7">
        <w:rPr>
          <w:sz w:val="24"/>
          <w:szCs w:val="24"/>
        </w:rPr>
        <w:t>;</w:t>
      </w:r>
      <w:proofErr w:type="gramEnd"/>
      <w:r w:rsidR="00BF7A4A" w:rsidRPr="00CC01D7">
        <w:rPr>
          <w:sz w:val="24"/>
          <w:szCs w:val="24"/>
        </w:rPr>
        <w:t xml:space="preserve"> 48</w:t>
      </w:r>
      <w:r w:rsidR="009E3F3A" w:rsidRPr="00CC01D7">
        <w:rPr>
          <w:sz w:val="24"/>
          <w:szCs w:val="24"/>
        </w:rPr>
        <w:t xml:space="preserve"> (3</w:t>
      </w:r>
      <w:r w:rsidR="00BF7A4A" w:rsidRPr="00CC01D7">
        <w:rPr>
          <w:sz w:val="24"/>
          <w:szCs w:val="24"/>
        </w:rPr>
        <w:t>)</w:t>
      </w:r>
      <w:r w:rsidR="009E3F3A" w:rsidRPr="00CC01D7">
        <w:rPr>
          <w:sz w:val="24"/>
          <w:szCs w:val="24"/>
        </w:rPr>
        <w:t xml:space="preserve">, 80.  Available at: </w:t>
      </w:r>
      <w:hyperlink r:id="rId13" w:history="1">
        <w:r w:rsidR="009E3F3A" w:rsidRPr="00CC01D7">
          <w:rPr>
            <w:rStyle w:val="Hyperlink"/>
            <w:sz w:val="24"/>
            <w:szCs w:val="24"/>
          </w:rPr>
          <w:t>https://www.apa.org/monitor/2017/03/numbers</w:t>
        </w:r>
      </w:hyperlink>
      <w:r w:rsidR="009E3F3A" w:rsidRPr="00CC01D7">
        <w:rPr>
          <w:sz w:val="24"/>
          <w:szCs w:val="24"/>
        </w:rPr>
        <w:t>.  Accessed on April 21, 201</w:t>
      </w:r>
      <w:r w:rsidR="00CC01D7" w:rsidRPr="00CC01D7">
        <w:rPr>
          <w:sz w:val="24"/>
          <w:szCs w:val="24"/>
        </w:rPr>
        <w:t>9.</w:t>
      </w:r>
    </w:p>
    <w:p w14:paraId="59D24F87" w14:textId="17875E73" w:rsidR="009309F4" w:rsidRPr="00B456D3" w:rsidRDefault="009E3F3A" w:rsidP="005B5714">
      <w:pPr>
        <w:pStyle w:val="EndnoteText"/>
        <w:spacing w:line="480" w:lineRule="auto"/>
        <w:rPr>
          <w:sz w:val="24"/>
          <w:szCs w:val="24"/>
        </w:rPr>
      </w:pPr>
      <w:r>
        <w:t xml:space="preserve"> </w:t>
      </w:r>
    </w:p>
  </w:endnote>
  <w:endnote w:id="15">
    <w:p w14:paraId="3A710FBC" w14:textId="77777777" w:rsidR="001A0CE0" w:rsidRPr="00516227" w:rsidRDefault="001A0CE0" w:rsidP="005B5714">
      <w:pPr>
        <w:pStyle w:val="EndnoteText"/>
        <w:spacing w:line="480" w:lineRule="auto"/>
        <w:ind w:left="720" w:hanging="720"/>
        <w:rPr>
          <w:sz w:val="24"/>
          <w:szCs w:val="24"/>
        </w:rPr>
      </w:pPr>
      <w:r>
        <w:rPr>
          <w:rStyle w:val="EndnoteReference"/>
        </w:rPr>
        <w:endnoteRef/>
      </w:r>
      <w:r>
        <w:t xml:space="preserve"> </w:t>
      </w:r>
      <w:r w:rsidRPr="00516227">
        <w:rPr>
          <w:sz w:val="24"/>
          <w:szCs w:val="24"/>
        </w:rPr>
        <w:t xml:space="preserve">Sheikh K. “Why Do We Get Addicted to Things?” Live Science, October 17, 2017.  Available at:  </w:t>
      </w:r>
      <w:hyperlink r:id="rId14" w:history="1">
        <w:r w:rsidRPr="00516227">
          <w:rPr>
            <w:rStyle w:val="Hyperlink"/>
            <w:sz w:val="24"/>
            <w:szCs w:val="24"/>
          </w:rPr>
          <w:t>https://www.livescience.com/60694-why-do-we-get-addicted.html</w:t>
        </w:r>
      </w:hyperlink>
      <w:r w:rsidRPr="00516227">
        <w:rPr>
          <w:sz w:val="24"/>
          <w:szCs w:val="24"/>
        </w:rPr>
        <w:t>.  Accessed on April 23, 2019, 00:54.</w:t>
      </w:r>
    </w:p>
    <w:p w14:paraId="1E757FCF" w14:textId="77777777" w:rsidR="001A0CE0" w:rsidRPr="00516227" w:rsidRDefault="001A0CE0" w:rsidP="005B5714">
      <w:pPr>
        <w:pStyle w:val="EndnoteText"/>
        <w:spacing w:line="480" w:lineRule="auto"/>
        <w:rPr>
          <w:sz w:val="24"/>
          <w:szCs w:val="24"/>
        </w:rPr>
      </w:pPr>
    </w:p>
  </w:endnote>
  <w:endnote w:id="16">
    <w:p w14:paraId="1FB12A43" w14:textId="6EC94759" w:rsidR="00E36521" w:rsidRDefault="00E36521" w:rsidP="005B5714">
      <w:pPr>
        <w:pStyle w:val="EndnoteText"/>
        <w:spacing w:line="480" w:lineRule="auto"/>
        <w:ind w:left="720" w:hanging="720"/>
        <w:rPr>
          <w:sz w:val="24"/>
          <w:szCs w:val="24"/>
        </w:rPr>
      </w:pPr>
      <w:r>
        <w:rPr>
          <w:rStyle w:val="EndnoteReference"/>
        </w:rPr>
        <w:endnoteRef/>
      </w:r>
      <w:r w:rsidRPr="001A0CE0">
        <w:t xml:space="preserve"> </w:t>
      </w:r>
      <w:proofErr w:type="spellStart"/>
      <w:r w:rsidRPr="001A0CE0">
        <w:rPr>
          <w:sz w:val="24"/>
          <w:szCs w:val="24"/>
        </w:rPr>
        <w:t>Scherrer</w:t>
      </w:r>
      <w:proofErr w:type="spellEnd"/>
      <w:r w:rsidRPr="001A0CE0">
        <w:rPr>
          <w:sz w:val="24"/>
          <w:szCs w:val="24"/>
        </w:rPr>
        <w:t xml:space="preserve"> JF, Salas J, Copeland LA, et al. </w:t>
      </w:r>
      <w:r w:rsidRPr="002D2A8C">
        <w:rPr>
          <w:sz w:val="24"/>
          <w:szCs w:val="24"/>
        </w:rPr>
        <w:t>Prescription Opioid Duration, Dose, and increased risk of depression in 3 large populations.  Ann Fam Med 2016</w:t>
      </w:r>
      <w:proofErr w:type="gramStart"/>
      <w:r w:rsidRPr="002D2A8C">
        <w:rPr>
          <w:sz w:val="24"/>
          <w:szCs w:val="24"/>
        </w:rPr>
        <w:t>;14:54</w:t>
      </w:r>
      <w:proofErr w:type="gramEnd"/>
      <w:r w:rsidRPr="002D2A8C">
        <w:rPr>
          <w:sz w:val="24"/>
          <w:szCs w:val="24"/>
        </w:rPr>
        <w:t xml:space="preserve">-62.  </w:t>
      </w:r>
      <w:proofErr w:type="spellStart"/>
      <w:proofErr w:type="gramStart"/>
      <w:r w:rsidRPr="002D2A8C">
        <w:rPr>
          <w:sz w:val="24"/>
          <w:szCs w:val="24"/>
        </w:rPr>
        <w:t>doi</w:t>
      </w:r>
      <w:proofErr w:type="spellEnd"/>
      <w:proofErr w:type="gramEnd"/>
      <w:r w:rsidRPr="002D2A8C">
        <w:rPr>
          <w:sz w:val="24"/>
          <w:szCs w:val="24"/>
        </w:rPr>
        <w:t xml:space="preserve">: 10.1370/afm.1885.  Available at: </w:t>
      </w:r>
      <w:hyperlink r:id="rId15" w:history="1">
        <w:r w:rsidRPr="002D2A8C">
          <w:rPr>
            <w:rStyle w:val="Hyperlink"/>
            <w:sz w:val="24"/>
            <w:szCs w:val="24"/>
          </w:rPr>
          <w:t>http://www.annfammed.org/content/14/1/54.full.pdf+html</w:t>
        </w:r>
      </w:hyperlink>
      <w:r w:rsidRPr="002D2A8C">
        <w:rPr>
          <w:sz w:val="24"/>
          <w:szCs w:val="24"/>
        </w:rPr>
        <w:t xml:space="preserve">. </w:t>
      </w:r>
    </w:p>
    <w:p w14:paraId="6AAF03DC" w14:textId="77777777" w:rsidR="00E36521" w:rsidRDefault="00E36521" w:rsidP="005B5714">
      <w:pPr>
        <w:pStyle w:val="EndnoteText"/>
        <w:spacing w:line="480" w:lineRule="auto"/>
        <w:ind w:left="720" w:hanging="720"/>
      </w:pPr>
    </w:p>
  </w:endnote>
  <w:endnote w:id="17">
    <w:p w14:paraId="0EF741A0" w14:textId="6C3DD751" w:rsidR="00343167" w:rsidRDefault="00343167" w:rsidP="005B5714">
      <w:pPr>
        <w:pStyle w:val="EndnoteText"/>
        <w:spacing w:line="480" w:lineRule="auto"/>
        <w:ind w:left="720" w:hanging="720"/>
        <w:rPr>
          <w:sz w:val="24"/>
          <w:szCs w:val="24"/>
        </w:rPr>
      </w:pPr>
      <w:r w:rsidRPr="006D2791">
        <w:rPr>
          <w:rStyle w:val="EndnoteReference"/>
        </w:rPr>
        <w:endnoteRef/>
      </w:r>
      <w:r w:rsidRPr="006D2791">
        <w:rPr>
          <w:rStyle w:val="EndnoteReference"/>
        </w:rPr>
        <w:t xml:space="preserve"> </w:t>
      </w:r>
      <w:r>
        <w:t xml:space="preserve"> </w:t>
      </w:r>
      <w:r w:rsidRPr="00991DE6">
        <w:rPr>
          <w:sz w:val="24"/>
          <w:szCs w:val="24"/>
        </w:rPr>
        <w:t xml:space="preserve">Drug Facts. Comorbidity:  Substance use disorders and other mental illnesses.  National Institute on Drug Abuse. Last updated August 2018.  Available at: </w:t>
      </w:r>
      <w:hyperlink r:id="rId16" w:history="1">
        <w:r w:rsidRPr="00991DE6">
          <w:rPr>
            <w:rStyle w:val="Hyperlink"/>
            <w:sz w:val="24"/>
            <w:szCs w:val="24"/>
          </w:rPr>
          <w:t>https://d14rmgtrwzf5a.cloudfront.net/sites/default/files/drugfacts-comorbidity.pdf</w:t>
        </w:r>
      </w:hyperlink>
      <w:r w:rsidRPr="00991DE6">
        <w:rPr>
          <w:sz w:val="24"/>
          <w:szCs w:val="24"/>
        </w:rPr>
        <w:t xml:space="preserve">.  </w:t>
      </w:r>
    </w:p>
    <w:p w14:paraId="3E9D42BC" w14:textId="77777777" w:rsidR="00343167" w:rsidRPr="00991DE6" w:rsidRDefault="00343167" w:rsidP="005B5714">
      <w:pPr>
        <w:pStyle w:val="EndnoteText"/>
        <w:spacing w:line="480" w:lineRule="auto"/>
        <w:ind w:left="720" w:hanging="720"/>
        <w:rPr>
          <w:sz w:val="24"/>
          <w:szCs w:val="24"/>
        </w:rPr>
      </w:pPr>
    </w:p>
  </w:endnote>
  <w:endnote w:id="18">
    <w:p w14:paraId="6D6DD50D" w14:textId="03F853CE" w:rsidR="007121C7" w:rsidRDefault="007121C7" w:rsidP="005B5714">
      <w:pPr>
        <w:pStyle w:val="EndnoteText"/>
        <w:spacing w:line="480" w:lineRule="auto"/>
        <w:ind w:left="720" w:hanging="720"/>
        <w:rPr>
          <w:sz w:val="24"/>
          <w:szCs w:val="24"/>
        </w:rPr>
      </w:pPr>
      <w:r>
        <w:rPr>
          <w:rStyle w:val="EndnoteReference"/>
        </w:rPr>
        <w:endnoteRef/>
      </w:r>
      <w:r w:rsidRPr="00F1099E">
        <w:t xml:space="preserve"> </w:t>
      </w:r>
      <w:proofErr w:type="spellStart"/>
      <w:r w:rsidRPr="00F1099E">
        <w:rPr>
          <w:sz w:val="24"/>
          <w:szCs w:val="24"/>
        </w:rPr>
        <w:t>Pacira</w:t>
      </w:r>
      <w:proofErr w:type="spellEnd"/>
      <w:r w:rsidRPr="00F1099E">
        <w:rPr>
          <w:sz w:val="24"/>
          <w:szCs w:val="24"/>
        </w:rPr>
        <w:t xml:space="preserve"> Pharmaceuticals. </w:t>
      </w:r>
      <w:r w:rsidRPr="00206F7F">
        <w:rPr>
          <w:sz w:val="24"/>
          <w:szCs w:val="24"/>
        </w:rPr>
        <w:t xml:space="preserve">United States for Non-Dependence. An Analysis of the Impact of Opioid Overprescribing in America. </w:t>
      </w:r>
      <w:r>
        <w:rPr>
          <w:sz w:val="24"/>
          <w:szCs w:val="24"/>
        </w:rPr>
        <w:t xml:space="preserve">September 26, 2017.  </w:t>
      </w:r>
      <w:hyperlink r:id="rId17" w:history="1">
        <w:r w:rsidRPr="004474B4">
          <w:rPr>
            <w:rStyle w:val="Hyperlink"/>
            <w:sz w:val="24"/>
            <w:szCs w:val="24"/>
          </w:rPr>
          <w:t>https://www.pacira.com/themes/pacira/files/United_States_for_Non_Dependence_Report.pdf</w:t>
        </w:r>
      </w:hyperlink>
      <w:r w:rsidRPr="00206F7F">
        <w:rPr>
          <w:sz w:val="24"/>
          <w:szCs w:val="24"/>
        </w:rPr>
        <w:t xml:space="preserve">.  </w:t>
      </w:r>
    </w:p>
    <w:p w14:paraId="29934038" w14:textId="77777777" w:rsidR="007121C7" w:rsidRPr="00206F7F" w:rsidRDefault="007121C7" w:rsidP="005B5714">
      <w:pPr>
        <w:pStyle w:val="EndnoteText"/>
        <w:spacing w:line="480" w:lineRule="auto"/>
        <w:rPr>
          <w:sz w:val="24"/>
          <w:szCs w:val="24"/>
        </w:rPr>
      </w:pPr>
    </w:p>
  </w:endnote>
  <w:endnote w:id="19">
    <w:p w14:paraId="1E33FCF5" w14:textId="5924DB8B" w:rsidR="007C1919" w:rsidRDefault="007C1919" w:rsidP="005B5714">
      <w:pPr>
        <w:pStyle w:val="EndnoteText"/>
        <w:spacing w:line="480" w:lineRule="auto"/>
        <w:ind w:left="720" w:hanging="720"/>
        <w:rPr>
          <w:color w:val="535454"/>
          <w:sz w:val="24"/>
          <w:szCs w:val="24"/>
          <w:lang w:bidi="he-IL"/>
        </w:rPr>
      </w:pPr>
      <w:r>
        <w:rPr>
          <w:rStyle w:val="EndnoteReference"/>
        </w:rPr>
        <w:endnoteRef/>
      </w:r>
      <w:r w:rsidRPr="0013129D">
        <w:t xml:space="preserve"> </w:t>
      </w:r>
      <w:proofErr w:type="spellStart"/>
      <w:r w:rsidRPr="00C978CB">
        <w:rPr>
          <w:sz w:val="24"/>
          <w:szCs w:val="24"/>
        </w:rPr>
        <w:t>Kam</w:t>
      </w:r>
      <w:proofErr w:type="spellEnd"/>
      <w:r w:rsidRPr="00C978CB">
        <w:rPr>
          <w:sz w:val="24"/>
          <w:szCs w:val="24"/>
        </w:rPr>
        <w:t xml:space="preserve"> K. Overtaken by Opioids: A Growing Problem for Women.  </w:t>
      </w:r>
      <w:r w:rsidRPr="00CE4445">
        <w:rPr>
          <w:sz w:val="24"/>
          <w:szCs w:val="24"/>
        </w:rPr>
        <w:t xml:space="preserve">WebMD. </w:t>
      </w:r>
      <w:r w:rsidRPr="00C978CB">
        <w:rPr>
          <w:sz w:val="24"/>
          <w:szCs w:val="24"/>
        </w:rPr>
        <w:t xml:space="preserve">WebMD Health News. Reviewed June 7, 2017.  </w:t>
      </w:r>
      <w:hyperlink r:id="rId18" w:history="1">
        <w:r w:rsidRPr="00C978CB">
          <w:rPr>
            <w:rStyle w:val="Hyperlink"/>
            <w:sz w:val="24"/>
            <w:szCs w:val="24"/>
          </w:rPr>
          <w:t>https://www.webmd.com/mental-health/addiction/news/20170607/opioid-addiction-women</w:t>
        </w:r>
      </w:hyperlink>
      <w:r w:rsidRPr="00C978CB">
        <w:rPr>
          <w:color w:val="535454"/>
          <w:sz w:val="24"/>
          <w:szCs w:val="24"/>
          <w:lang w:bidi="he-IL"/>
        </w:rPr>
        <w:t xml:space="preserve">.  </w:t>
      </w:r>
    </w:p>
    <w:p w14:paraId="41787E1E" w14:textId="77777777" w:rsidR="000737EA" w:rsidRPr="00C978CB" w:rsidRDefault="000737EA" w:rsidP="005B5714">
      <w:pPr>
        <w:pStyle w:val="EndnoteText"/>
        <w:spacing w:line="480" w:lineRule="auto"/>
        <w:ind w:left="720" w:hanging="720"/>
        <w:rPr>
          <w:sz w:val="24"/>
          <w:szCs w:val="24"/>
        </w:rPr>
      </w:pPr>
    </w:p>
  </w:endnote>
  <w:endnote w:id="20">
    <w:p w14:paraId="6FFFD56A" w14:textId="77777777" w:rsidR="00F22EA3" w:rsidRDefault="00F22EA3" w:rsidP="005B5714">
      <w:pPr>
        <w:pStyle w:val="EndnoteText"/>
        <w:spacing w:line="480" w:lineRule="auto"/>
        <w:ind w:left="720" w:hanging="720"/>
        <w:rPr>
          <w:sz w:val="24"/>
          <w:szCs w:val="24"/>
        </w:rPr>
      </w:pPr>
      <w:r w:rsidRPr="00E52F99">
        <w:rPr>
          <w:rStyle w:val="EndnoteReference"/>
          <w:sz w:val="24"/>
          <w:szCs w:val="24"/>
        </w:rPr>
        <w:endnoteRef/>
      </w:r>
      <w:r w:rsidRPr="00E52F99">
        <w:rPr>
          <w:sz w:val="24"/>
          <w:szCs w:val="24"/>
        </w:rPr>
        <w:t xml:space="preserve"> Social Solutions Blog. Top </w:t>
      </w:r>
      <w:proofErr w:type="gramStart"/>
      <w:r w:rsidRPr="00E52F99">
        <w:rPr>
          <w:sz w:val="24"/>
          <w:szCs w:val="24"/>
        </w:rPr>
        <w:t>5</w:t>
      </w:r>
      <w:proofErr w:type="gramEnd"/>
      <w:r w:rsidRPr="00E52F99">
        <w:rPr>
          <w:sz w:val="24"/>
          <w:szCs w:val="24"/>
        </w:rPr>
        <w:t xml:space="preserve"> barrier to mental healthcare access. Social Solutions.  Available at: </w:t>
      </w:r>
      <w:hyperlink r:id="rId19" w:history="1">
        <w:r w:rsidRPr="00E52F99">
          <w:rPr>
            <w:rStyle w:val="Hyperlink"/>
            <w:sz w:val="24"/>
            <w:szCs w:val="24"/>
          </w:rPr>
          <w:t>https://www.socialsolutions.com/blog/barriers-to-mental-healthcare-access/</w:t>
        </w:r>
      </w:hyperlink>
      <w:r w:rsidRPr="00E52F99">
        <w:rPr>
          <w:sz w:val="24"/>
          <w:szCs w:val="24"/>
        </w:rPr>
        <w:t>.  Accessed on September 29, 2017.</w:t>
      </w:r>
    </w:p>
    <w:p w14:paraId="44AB4309" w14:textId="77777777" w:rsidR="00F22EA3" w:rsidRPr="00E52F99" w:rsidRDefault="00F22EA3" w:rsidP="005B5714">
      <w:pPr>
        <w:pStyle w:val="EndnoteText"/>
        <w:spacing w:line="480" w:lineRule="auto"/>
        <w:ind w:left="720" w:hanging="720"/>
        <w:rPr>
          <w:sz w:val="24"/>
          <w:szCs w:val="24"/>
        </w:rPr>
      </w:pPr>
    </w:p>
  </w:endnote>
  <w:endnote w:id="21">
    <w:p w14:paraId="73ECF75B" w14:textId="463D23A2" w:rsidR="007C1919" w:rsidRPr="001B3A2C" w:rsidRDefault="007C1919" w:rsidP="005B5714">
      <w:pPr>
        <w:autoSpaceDE w:val="0"/>
        <w:autoSpaceDN w:val="0"/>
        <w:adjustRightInd w:val="0"/>
        <w:spacing w:line="480" w:lineRule="auto"/>
        <w:ind w:left="720" w:hanging="720"/>
        <w:rPr>
          <w:color w:val="535454"/>
          <w:lang w:bidi="he-IL"/>
        </w:rPr>
      </w:pPr>
      <w:r>
        <w:rPr>
          <w:rStyle w:val="EndnoteReference"/>
        </w:rPr>
        <w:endnoteRef/>
      </w:r>
      <w:r>
        <w:t xml:space="preserve"> </w:t>
      </w:r>
      <w:r w:rsidRPr="001B3A2C">
        <w:rPr>
          <w:color w:val="535454"/>
          <w:lang w:bidi="he-IL"/>
        </w:rPr>
        <w:t xml:space="preserve">National Advisory Committee on Rural Health and Human </w:t>
      </w:r>
      <w:proofErr w:type="gramStart"/>
      <w:r w:rsidRPr="001B3A2C">
        <w:rPr>
          <w:color w:val="535454"/>
          <w:lang w:bidi="he-IL"/>
        </w:rPr>
        <w:t>Services ,</w:t>
      </w:r>
      <w:proofErr w:type="gramEnd"/>
      <w:r w:rsidRPr="001B3A2C">
        <w:rPr>
          <w:color w:val="535454"/>
          <w:lang w:bidi="he-IL"/>
        </w:rPr>
        <w:t xml:space="preserve"> “Families in Crisis: The Human</w:t>
      </w:r>
      <w:r>
        <w:rPr>
          <w:color w:val="535454"/>
          <w:lang w:bidi="he-IL"/>
        </w:rPr>
        <w:t xml:space="preserve"> </w:t>
      </w:r>
      <w:r w:rsidRPr="001B3A2C">
        <w:rPr>
          <w:color w:val="535454"/>
          <w:lang w:bidi="he-IL"/>
        </w:rPr>
        <w:t>Service Implications of Rural Opioid Misuse,” July 2016. [Online]. Available</w:t>
      </w:r>
      <w:r>
        <w:rPr>
          <w:color w:val="535454"/>
          <w:lang w:bidi="he-IL"/>
        </w:rPr>
        <w:t xml:space="preserve"> at</w:t>
      </w:r>
      <w:r w:rsidRPr="001B3A2C">
        <w:rPr>
          <w:color w:val="535454"/>
          <w:lang w:bidi="he-IL"/>
        </w:rPr>
        <w:t xml:space="preserve">: </w:t>
      </w:r>
      <w:hyperlink r:id="rId20" w:history="1">
        <w:r w:rsidRPr="004474B4">
          <w:rPr>
            <w:rStyle w:val="Hyperlink"/>
            <w:lang w:bidi="he-IL"/>
          </w:rPr>
          <w:t>https://www.hrsa.gov/advisorycommittees/rural/publications/opioidabuse.pdf</w:t>
        </w:r>
      </w:hyperlink>
      <w:r w:rsidRPr="001B3A2C">
        <w:rPr>
          <w:color w:val="535454"/>
          <w:lang w:bidi="he-IL"/>
        </w:rPr>
        <w:t xml:space="preserve">.  </w:t>
      </w:r>
    </w:p>
    <w:p w14:paraId="6F7EFF10" w14:textId="77777777" w:rsidR="007C1919" w:rsidRDefault="007C1919" w:rsidP="005B5714">
      <w:pPr>
        <w:pStyle w:val="EndnoteText"/>
        <w:spacing w:line="480" w:lineRule="auto"/>
      </w:pPr>
    </w:p>
  </w:endnote>
  <w:endnote w:id="22">
    <w:p w14:paraId="5653C7BB" w14:textId="75DFDDC6" w:rsidR="00BA7EA3" w:rsidRDefault="00BA7EA3" w:rsidP="005B5714">
      <w:pPr>
        <w:pStyle w:val="EndnoteText"/>
        <w:spacing w:line="480" w:lineRule="auto"/>
        <w:ind w:left="720" w:hanging="720"/>
        <w:rPr>
          <w:sz w:val="24"/>
          <w:szCs w:val="24"/>
        </w:rPr>
      </w:pPr>
      <w:r>
        <w:rPr>
          <w:rStyle w:val="EndnoteReference"/>
        </w:rPr>
        <w:endnoteRef/>
      </w:r>
      <w:r w:rsidRPr="000B20BB">
        <w:rPr>
          <w:sz w:val="24"/>
          <w:szCs w:val="24"/>
        </w:rPr>
        <w:t xml:space="preserve"> </w:t>
      </w:r>
      <w:r w:rsidR="00E223A2">
        <w:rPr>
          <w:sz w:val="24"/>
          <w:szCs w:val="24"/>
        </w:rPr>
        <w:t xml:space="preserve">Foundations Recovery Network. </w:t>
      </w:r>
      <w:r w:rsidR="000A54BC" w:rsidRPr="000B20BB">
        <w:rPr>
          <w:sz w:val="24"/>
          <w:szCs w:val="24"/>
        </w:rPr>
        <w:t xml:space="preserve">The </w:t>
      </w:r>
      <w:r w:rsidR="000B20BB" w:rsidRPr="000B20BB">
        <w:rPr>
          <w:sz w:val="24"/>
          <w:szCs w:val="24"/>
        </w:rPr>
        <w:t>m</w:t>
      </w:r>
      <w:r w:rsidR="000A54BC" w:rsidRPr="000B20BB">
        <w:rPr>
          <w:sz w:val="24"/>
          <w:szCs w:val="24"/>
        </w:rPr>
        <w:t xml:space="preserve">ost </w:t>
      </w:r>
      <w:r w:rsidR="000B20BB" w:rsidRPr="000B20BB">
        <w:rPr>
          <w:sz w:val="24"/>
          <w:szCs w:val="24"/>
        </w:rPr>
        <w:t>c</w:t>
      </w:r>
      <w:r w:rsidR="000A54BC" w:rsidRPr="000B20BB">
        <w:rPr>
          <w:sz w:val="24"/>
          <w:szCs w:val="24"/>
        </w:rPr>
        <w:t xml:space="preserve">ommon </w:t>
      </w:r>
      <w:r w:rsidR="000B20BB" w:rsidRPr="000B20BB">
        <w:rPr>
          <w:sz w:val="24"/>
          <w:szCs w:val="24"/>
        </w:rPr>
        <w:t>c</w:t>
      </w:r>
      <w:r w:rsidR="000A54BC" w:rsidRPr="000B20BB">
        <w:rPr>
          <w:sz w:val="24"/>
          <w:szCs w:val="24"/>
        </w:rPr>
        <w:t>o-</w:t>
      </w:r>
      <w:r w:rsidR="000B20BB" w:rsidRPr="000B20BB">
        <w:rPr>
          <w:sz w:val="24"/>
          <w:szCs w:val="24"/>
        </w:rPr>
        <w:t>o</w:t>
      </w:r>
      <w:r w:rsidR="000A54BC" w:rsidRPr="000B20BB">
        <w:rPr>
          <w:sz w:val="24"/>
          <w:szCs w:val="24"/>
        </w:rPr>
        <w:t>ccurring disorders</w:t>
      </w:r>
      <w:r w:rsidR="000B20BB" w:rsidRPr="000B20BB">
        <w:rPr>
          <w:sz w:val="24"/>
          <w:szCs w:val="24"/>
        </w:rPr>
        <w:t>.</w:t>
      </w:r>
      <w:r w:rsidR="00893243">
        <w:rPr>
          <w:sz w:val="24"/>
          <w:szCs w:val="24"/>
        </w:rPr>
        <w:t xml:space="preserve"> DualDiagnosis.org</w:t>
      </w:r>
      <w:proofErr w:type="gramStart"/>
      <w:r w:rsidR="00893243">
        <w:rPr>
          <w:sz w:val="24"/>
          <w:szCs w:val="24"/>
        </w:rPr>
        <w:t>.</w:t>
      </w:r>
      <w:r w:rsidR="00AE000F">
        <w:rPr>
          <w:sz w:val="24"/>
          <w:szCs w:val="24"/>
        </w:rPr>
        <w:t xml:space="preserve">  Av</w:t>
      </w:r>
      <w:r w:rsidR="00AE000F" w:rsidRPr="000F38D6">
        <w:rPr>
          <w:sz w:val="24"/>
          <w:szCs w:val="24"/>
        </w:rPr>
        <w:t>ailable</w:t>
      </w:r>
      <w:proofErr w:type="gramEnd"/>
      <w:r w:rsidR="00AE000F" w:rsidRPr="000F38D6">
        <w:rPr>
          <w:sz w:val="24"/>
          <w:szCs w:val="24"/>
        </w:rPr>
        <w:t xml:space="preserve"> at:  </w:t>
      </w:r>
      <w:hyperlink r:id="rId21" w:history="1">
        <w:r w:rsidR="00AE000F" w:rsidRPr="000F38D6">
          <w:rPr>
            <w:rStyle w:val="Hyperlink"/>
            <w:sz w:val="24"/>
            <w:szCs w:val="24"/>
          </w:rPr>
          <w:t>https://www.dualdiagnosis.org/mental-health-and-addiction/</w:t>
        </w:r>
      </w:hyperlink>
      <w:r w:rsidR="00AE000F" w:rsidRPr="000F38D6">
        <w:rPr>
          <w:sz w:val="24"/>
          <w:szCs w:val="24"/>
        </w:rPr>
        <w:t xml:space="preserve">.  </w:t>
      </w:r>
    </w:p>
    <w:p w14:paraId="1207604F" w14:textId="77777777" w:rsidR="00E0777E" w:rsidRPr="000B20BB" w:rsidRDefault="00E0777E" w:rsidP="005B5714">
      <w:pPr>
        <w:pStyle w:val="EndnoteText"/>
        <w:spacing w:line="480" w:lineRule="auto"/>
        <w:ind w:left="720" w:hanging="720"/>
        <w:rPr>
          <w:sz w:val="24"/>
          <w:szCs w:val="24"/>
        </w:rPr>
      </w:pPr>
    </w:p>
  </w:endnote>
  <w:endnote w:id="23">
    <w:p w14:paraId="19B4F6F6" w14:textId="01CFE88B" w:rsidR="00D64FD0" w:rsidRDefault="00D64FD0" w:rsidP="005B5714">
      <w:pPr>
        <w:pStyle w:val="EndnoteText"/>
        <w:spacing w:line="480" w:lineRule="auto"/>
        <w:ind w:left="720" w:hanging="720"/>
        <w:rPr>
          <w:sz w:val="24"/>
          <w:szCs w:val="24"/>
        </w:rPr>
      </w:pPr>
      <w:r>
        <w:rPr>
          <w:rStyle w:val="EndnoteReference"/>
        </w:rPr>
        <w:endnoteRef/>
      </w:r>
      <w:r w:rsidRPr="000B703B">
        <w:rPr>
          <w:sz w:val="24"/>
          <w:szCs w:val="24"/>
        </w:rPr>
        <w:t xml:space="preserve"> </w:t>
      </w:r>
      <w:r w:rsidR="001A2234" w:rsidRPr="000B703B">
        <w:rPr>
          <w:sz w:val="24"/>
          <w:szCs w:val="24"/>
        </w:rPr>
        <w:t>Marie Bussing-Birks.</w:t>
      </w:r>
      <w:r w:rsidR="00A36E88" w:rsidRPr="000B703B">
        <w:rPr>
          <w:sz w:val="24"/>
          <w:szCs w:val="24"/>
        </w:rPr>
        <w:t xml:space="preserve">  Mental Illness and Substance Abuse. </w:t>
      </w:r>
      <w:r w:rsidR="001A2234" w:rsidRPr="000B703B">
        <w:rPr>
          <w:sz w:val="24"/>
          <w:szCs w:val="24"/>
        </w:rPr>
        <w:t xml:space="preserve">The National Bureau of Economic Research.  </w:t>
      </w:r>
      <w:r w:rsidR="00841479" w:rsidRPr="000B703B">
        <w:rPr>
          <w:sz w:val="24"/>
          <w:szCs w:val="24"/>
        </w:rPr>
        <w:t xml:space="preserve">Available at: </w:t>
      </w:r>
      <w:hyperlink r:id="rId22" w:history="1">
        <w:r w:rsidR="00841479" w:rsidRPr="000B703B">
          <w:rPr>
            <w:rStyle w:val="Hyperlink"/>
            <w:sz w:val="24"/>
            <w:szCs w:val="24"/>
          </w:rPr>
          <w:t>https://www.nber.org/digest/apr02/w8699.html</w:t>
        </w:r>
      </w:hyperlink>
      <w:r w:rsidR="00B60B2C">
        <w:rPr>
          <w:sz w:val="24"/>
          <w:szCs w:val="24"/>
        </w:rPr>
        <w:t>.</w:t>
      </w:r>
      <w:r w:rsidR="00841479" w:rsidRPr="000B703B">
        <w:rPr>
          <w:sz w:val="24"/>
          <w:szCs w:val="24"/>
        </w:rPr>
        <w:t xml:space="preserve">  </w:t>
      </w:r>
    </w:p>
    <w:p w14:paraId="347F2C86" w14:textId="77777777" w:rsidR="00C163BB" w:rsidRPr="000B703B" w:rsidRDefault="00C163BB" w:rsidP="005B5714">
      <w:pPr>
        <w:pStyle w:val="EndnoteText"/>
        <w:spacing w:line="480" w:lineRule="auto"/>
        <w:ind w:left="720" w:hanging="720"/>
        <w:rPr>
          <w:sz w:val="24"/>
          <w:szCs w:val="24"/>
        </w:rPr>
      </w:pPr>
    </w:p>
  </w:endnote>
  <w:endnote w:id="24">
    <w:p w14:paraId="70AC325A" w14:textId="093D9E7D" w:rsidR="001463D4" w:rsidRPr="006D3A06" w:rsidRDefault="00AE0A00" w:rsidP="005B5714">
      <w:pPr>
        <w:spacing w:line="480" w:lineRule="auto"/>
        <w:ind w:left="720" w:hanging="720"/>
      </w:pPr>
      <w:r w:rsidRPr="006D3A06">
        <w:rPr>
          <w:rStyle w:val="EndnoteReference"/>
        </w:rPr>
        <w:endnoteRef/>
      </w:r>
      <w:r w:rsidRPr="006D3A06">
        <w:t xml:space="preserve"> </w:t>
      </w:r>
      <w:proofErr w:type="spellStart"/>
      <w:r w:rsidR="001463D4" w:rsidRPr="006D3A06">
        <w:t>Ziedonis</w:t>
      </w:r>
      <w:proofErr w:type="spellEnd"/>
      <w:r w:rsidR="001463D4" w:rsidRPr="006D3A06">
        <w:t xml:space="preserve"> D, Brady K. Dual diagnosis in primary care: Detecting and treating both the addiction and mental illness.  Med </w:t>
      </w:r>
      <w:proofErr w:type="spellStart"/>
      <w:r w:rsidR="001463D4" w:rsidRPr="006D3A06">
        <w:t>Clin</w:t>
      </w:r>
      <w:proofErr w:type="spellEnd"/>
      <w:r w:rsidR="001463D4" w:rsidRPr="006D3A06">
        <w:t xml:space="preserve"> N Am 1997</w:t>
      </w:r>
      <w:proofErr w:type="gramStart"/>
      <w:r w:rsidR="001463D4" w:rsidRPr="006D3A06">
        <w:t>;</w:t>
      </w:r>
      <w:proofErr w:type="gramEnd"/>
      <w:r w:rsidR="001463D4" w:rsidRPr="006D3A06">
        <w:t xml:space="preserve"> 81(4):1017-1036.  </w:t>
      </w:r>
      <w:hyperlink r:id="rId23" w:history="1">
        <w:r w:rsidR="001463D4" w:rsidRPr="006D3A06">
          <w:rPr>
            <w:rStyle w:val="Hyperlink"/>
          </w:rPr>
          <w:t>https://www.sciencedirect.com/science/article/abs/pii/S0025712505705617</w:t>
        </w:r>
      </w:hyperlink>
      <w:r w:rsidR="001463D4" w:rsidRPr="006D3A06">
        <w:t xml:space="preserve">.  </w:t>
      </w:r>
    </w:p>
    <w:p w14:paraId="6A93B71D" w14:textId="47F7F2B4" w:rsidR="00AE0A00" w:rsidRPr="006D3A06" w:rsidRDefault="00AE0A00" w:rsidP="005B5714">
      <w:pPr>
        <w:pStyle w:val="EndnoteText"/>
        <w:spacing w:line="480" w:lineRule="auto"/>
        <w:ind w:left="720" w:hanging="720"/>
        <w:rPr>
          <w:sz w:val="24"/>
          <w:szCs w:val="24"/>
        </w:rPr>
      </w:pPr>
    </w:p>
  </w:endnote>
  <w:endnote w:id="25">
    <w:p w14:paraId="0BEF561F" w14:textId="37FDCBF8" w:rsidR="007B12D2" w:rsidRPr="0061009B" w:rsidRDefault="007B12D2" w:rsidP="005B5714">
      <w:pPr>
        <w:pStyle w:val="EndnoteText"/>
        <w:spacing w:line="480" w:lineRule="auto"/>
        <w:ind w:left="720" w:hanging="720"/>
        <w:rPr>
          <w:sz w:val="24"/>
          <w:szCs w:val="24"/>
        </w:rPr>
      </w:pPr>
      <w:r>
        <w:rPr>
          <w:rStyle w:val="EndnoteReference"/>
        </w:rPr>
        <w:endnoteRef/>
      </w:r>
      <w:r>
        <w:t xml:space="preserve"> </w:t>
      </w:r>
      <w:r w:rsidRPr="0061009B">
        <w:rPr>
          <w:sz w:val="24"/>
          <w:szCs w:val="24"/>
        </w:rPr>
        <w:t xml:space="preserve">Substance Abuse and Mental Health Services Administration. National Survey on Drug Use and Health. The CBHSQ Report. Spotlight. January 25, 2017.  Available at:  </w:t>
      </w:r>
      <w:hyperlink r:id="rId24" w:history="1">
        <w:r w:rsidRPr="0061009B">
          <w:rPr>
            <w:rStyle w:val="Hyperlink"/>
            <w:sz w:val="24"/>
            <w:szCs w:val="24"/>
          </w:rPr>
          <w:t>https://www.samhsa.gov/data/sites/default/files/report_2734/Spotlight-2734.html</w:t>
        </w:r>
      </w:hyperlink>
      <w:r w:rsidRPr="0061009B">
        <w:rPr>
          <w:sz w:val="24"/>
          <w:szCs w:val="24"/>
        </w:rPr>
        <w:t xml:space="preserve">.  </w:t>
      </w:r>
    </w:p>
    <w:p w14:paraId="77C78B45" w14:textId="77777777" w:rsidR="007B12D2" w:rsidRPr="0061009B" w:rsidRDefault="007B12D2" w:rsidP="005B5714">
      <w:pPr>
        <w:pStyle w:val="EndnoteText"/>
        <w:spacing w:line="480" w:lineRule="auto"/>
        <w:ind w:left="720" w:hanging="720"/>
        <w:rPr>
          <w:sz w:val="24"/>
          <w:szCs w:val="24"/>
        </w:rPr>
      </w:pPr>
    </w:p>
  </w:endnote>
  <w:endnote w:id="26">
    <w:p w14:paraId="341843C4" w14:textId="3C51FD57" w:rsidR="00EE42AB" w:rsidRDefault="00EE42AB" w:rsidP="005B5714">
      <w:pPr>
        <w:pStyle w:val="EndnoteText"/>
        <w:spacing w:line="480" w:lineRule="auto"/>
        <w:ind w:left="720" w:hanging="720"/>
        <w:rPr>
          <w:sz w:val="24"/>
          <w:szCs w:val="24"/>
        </w:rPr>
      </w:pPr>
      <w:r>
        <w:rPr>
          <w:rStyle w:val="EndnoteReference"/>
        </w:rPr>
        <w:endnoteRef/>
      </w:r>
      <w:r>
        <w:t xml:space="preserve"> </w:t>
      </w:r>
      <w:r w:rsidRPr="00C37AD9">
        <w:rPr>
          <w:color w:val="333333"/>
          <w:spacing w:val="4"/>
          <w:sz w:val="24"/>
          <w:szCs w:val="24"/>
          <w:shd w:val="clear" w:color="auto" w:fill="FCFCFC"/>
        </w:rPr>
        <w:t xml:space="preserve">Foley, M. &amp; Schwab-Reese, L.M. </w:t>
      </w:r>
      <w:proofErr w:type="spellStart"/>
      <w:r w:rsidRPr="00C37AD9">
        <w:rPr>
          <w:color w:val="333333"/>
          <w:spacing w:val="4"/>
          <w:sz w:val="24"/>
          <w:szCs w:val="24"/>
          <w:shd w:val="clear" w:color="auto" w:fill="FCFCFC"/>
        </w:rPr>
        <w:t>Soc</w:t>
      </w:r>
      <w:proofErr w:type="spellEnd"/>
      <w:r w:rsidRPr="00C37AD9">
        <w:rPr>
          <w:color w:val="333333"/>
          <w:spacing w:val="4"/>
          <w:sz w:val="24"/>
          <w:szCs w:val="24"/>
          <w:shd w:val="clear" w:color="auto" w:fill="FCFCFC"/>
        </w:rPr>
        <w:t xml:space="preserve"> Psychiatry </w:t>
      </w:r>
      <w:proofErr w:type="spellStart"/>
      <w:r w:rsidRPr="00C37AD9">
        <w:rPr>
          <w:color w:val="333333"/>
          <w:spacing w:val="4"/>
          <w:sz w:val="24"/>
          <w:szCs w:val="24"/>
          <w:shd w:val="clear" w:color="auto" w:fill="FCFCFC"/>
        </w:rPr>
        <w:t>Psychiatr</w:t>
      </w:r>
      <w:proofErr w:type="spellEnd"/>
      <w:r w:rsidRPr="00C37AD9">
        <w:rPr>
          <w:color w:val="333333"/>
          <w:spacing w:val="4"/>
          <w:sz w:val="24"/>
          <w:szCs w:val="24"/>
          <w:shd w:val="clear" w:color="auto" w:fill="FCFCFC"/>
        </w:rPr>
        <w:t xml:space="preserve"> </w:t>
      </w:r>
      <w:proofErr w:type="spellStart"/>
      <w:r w:rsidRPr="00C37AD9">
        <w:rPr>
          <w:color w:val="333333"/>
          <w:spacing w:val="4"/>
          <w:sz w:val="24"/>
          <w:szCs w:val="24"/>
          <w:shd w:val="clear" w:color="auto" w:fill="FCFCFC"/>
        </w:rPr>
        <w:t>Epidemiol</w:t>
      </w:r>
      <w:proofErr w:type="spellEnd"/>
      <w:r w:rsidRPr="00C37AD9">
        <w:rPr>
          <w:color w:val="333333"/>
          <w:spacing w:val="4"/>
          <w:sz w:val="24"/>
          <w:szCs w:val="24"/>
          <w:shd w:val="clear" w:color="auto" w:fill="FCFCFC"/>
        </w:rPr>
        <w:t xml:space="preserve"> (2019) 54: 131. </w:t>
      </w:r>
      <w:hyperlink r:id="rId25" w:history="1">
        <w:r w:rsidRPr="00C37AD9">
          <w:rPr>
            <w:rStyle w:val="Hyperlink"/>
            <w:spacing w:val="4"/>
            <w:sz w:val="24"/>
            <w:szCs w:val="24"/>
            <w:shd w:val="clear" w:color="auto" w:fill="FCFCFC"/>
          </w:rPr>
          <w:t>https://doi.org/10.1007/s00127-018-1594-y</w:t>
        </w:r>
      </w:hyperlink>
      <w:r w:rsidRPr="00C37AD9">
        <w:rPr>
          <w:color w:val="333333"/>
          <w:spacing w:val="4"/>
          <w:sz w:val="24"/>
          <w:szCs w:val="24"/>
          <w:shd w:val="clear" w:color="auto" w:fill="FCFCFC"/>
        </w:rPr>
        <w:t>.</w:t>
      </w:r>
      <w:r>
        <w:rPr>
          <w:color w:val="333333"/>
          <w:spacing w:val="4"/>
          <w:sz w:val="24"/>
          <w:szCs w:val="24"/>
          <w:shd w:val="clear" w:color="auto" w:fill="FCFCFC"/>
        </w:rPr>
        <w:t xml:space="preserve"> Cited in, </w:t>
      </w:r>
      <w:r w:rsidRPr="00C37AD9">
        <w:rPr>
          <w:sz w:val="24"/>
          <w:szCs w:val="24"/>
        </w:rPr>
        <w:t xml:space="preserve">Bahrenburg C. Mental health care critical for battling the opioid crisis. MD Magazine. October 22, 2018. Available at: </w:t>
      </w:r>
      <w:hyperlink r:id="rId26" w:history="1">
        <w:r w:rsidRPr="00C37AD9">
          <w:rPr>
            <w:rStyle w:val="Hyperlink"/>
            <w:sz w:val="24"/>
            <w:szCs w:val="24"/>
          </w:rPr>
          <w:t>https://www.mdmag.com/medical-news/mental-health-care-critical-for-battling-opioid-crisis</w:t>
        </w:r>
      </w:hyperlink>
      <w:r w:rsidRPr="00C37AD9">
        <w:rPr>
          <w:sz w:val="24"/>
          <w:szCs w:val="24"/>
        </w:rPr>
        <w:t xml:space="preserve">. </w:t>
      </w:r>
    </w:p>
    <w:p w14:paraId="21EC8495" w14:textId="77777777" w:rsidR="00EE42AB" w:rsidRDefault="00EE42AB" w:rsidP="005B5714">
      <w:pPr>
        <w:pStyle w:val="EndnoteText"/>
        <w:spacing w:line="480" w:lineRule="auto"/>
      </w:pPr>
    </w:p>
  </w:endnote>
  <w:endnote w:id="27">
    <w:p w14:paraId="4A33F340" w14:textId="05216661" w:rsidR="00EE42AB" w:rsidRDefault="00EE42AB" w:rsidP="005B5714">
      <w:pPr>
        <w:pStyle w:val="EndnoteText"/>
        <w:spacing w:line="480" w:lineRule="auto"/>
        <w:ind w:left="720" w:hanging="720"/>
        <w:rPr>
          <w:color w:val="333333"/>
          <w:spacing w:val="4"/>
          <w:sz w:val="24"/>
          <w:szCs w:val="24"/>
          <w:shd w:val="clear" w:color="auto" w:fill="FCFCFC"/>
        </w:rPr>
      </w:pPr>
      <w:r>
        <w:rPr>
          <w:rStyle w:val="EndnoteReference"/>
        </w:rPr>
        <w:endnoteRef/>
      </w:r>
      <w:r>
        <w:t xml:space="preserve"> </w:t>
      </w:r>
      <w:r w:rsidRPr="00C37AD9">
        <w:rPr>
          <w:sz w:val="24"/>
          <w:szCs w:val="24"/>
        </w:rPr>
        <w:t xml:space="preserve">Bahrenburg C. Mental health care critical for battling the opioid crisis. MD Magazine. October 22, 2018. Available at: </w:t>
      </w:r>
      <w:hyperlink r:id="rId27" w:history="1">
        <w:r w:rsidRPr="00C37AD9">
          <w:rPr>
            <w:rStyle w:val="Hyperlink"/>
            <w:sz w:val="24"/>
            <w:szCs w:val="24"/>
          </w:rPr>
          <w:t>https://www.mdmag.com/medical-news/mental-health-care-critical-for-battling-opioid-crisis</w:t>
        </w:r>
      </w:hyperlink>
      <w:r w:rsidRPr="00C37AD9">
        <w:rPr>
          <w:sz w:val="24"/>
          <w:szCs w:val="24"/>
        </w:rPr>
        <w:t xml:space="preserve">. </w:t>
      </w:r>
    </w:p>
    <w:p w14:paraId="4607A834" w14:textId="77777777" w:rsidR="00EE42AB" w:rsidRPr="00C37AD9" w:rsidRDefault="00EE42AB" w:rsidP="005B5714">
      <w:pPr>
        <w:pStyle w:val="EndnoteText"/>
        <w:spacing w:line="480" w:lineRule="auto"/>
        <w:ind w:left="720" w:hanging="720"/>
        <w:rPr>
          <w:sz w:val="24"/>
          <w:szCs w:val="24"/>
        </w:rPr>
      </w:pPr>
    </w:p>
  </w:endnote>
  <w:endnote w:id="28">
    <w:p w14:paraId="5B5FF72B" w14:textId="5A24D920" w:rsidR="005B1A7C" w:rsidRDefault="005B1A7C" w:rsidP="005B5714">
      <w:pPr>
        <w:pStyle w:val="EndnoteText"/>
        <w:spacing w:line="480" w:lineRule="auto"/>
        <w:ind w:left="720" w:hanging="720"/>
        <w:rPr>
          <w:sz w:val="24"/>
          <w:szCs w:val="24"/>
        </w:rPr>
      </w:pPr>
      <w:r>
        <w:rPr>
          <w:rStyle w:val="EndnoteReference"/>
        </w:rPr>
        <w:endnoteRef/>
      </w:r>
      <w:r w:rsidRPr="000F268C">
        <w:rPr>
          <w:sz w:val="24"/>
          <w:szCs w:val="24"/>
        </w:rPr>
        <w:t xml:space="preserve"> </w:t>
      </w:r>
      <w:r w:rsidR="00F77797" w:rsidRPr="000F268C">
        <w:rPr>
          <w:color w:val="333333"/>
          <w:sz w:val="24"/>
          <w:szCs w:val="24"/>
          <w:shd w:val="clear" w:color="auto" w:fill="FFFFFF"/>
        </w:rPr>
        <w:t>Purdue University. Opioid overdoses, depression linked. </w:t>
      </w:r>
      <w:proofErr w:type="spellStart"/>
      <w:r w:rsidR="00F77797" w:rsidRPr="000F268C">
        <w:rPr>
          <w:rStyle w:val="Emphasis"/>
          <w:color w:val="333333"/>
          <w:sz w:val="24"/>
          <w:szCs w:val="24"/>
          <w:shd w:val="clear" w:color="auto" w:fill="FFFFFF"/>
        </w:rPr>
        <w:t>ScienceDaily</w:t>
      </w:r>
      <w:proofErr w:type="spellEnd"/>
      <w:r w:rsidR="00F77797" w:rsidRPr="000F268C">
        <w:rPr>
          <w:color w:val="333333"/>
          <w:sz w:val="24"/>
          <w:szCs w:val="24"/>
          <w:shd w:val="clear" w:color="auto" w:fill="FFFFFF"/>
        </w:rPr>
        <w:t>.</w:t>
      </w:r>
      <w:r w:rsidR="00E5010E" w:rsidRPr="000F268C">
        <w:rPr>
          <w:color w:val="333333"/>
          <w:sz w:val="24"/>
          <w:szCs w:val="24"/>
          <w:shd w:val="clear" w:color="auto" w:fill="FFFFFF"/>
        </w:rPr>
        <w:t xml:space="preserve"> October 3, 2018.</w:t>
      </w:r>
      <w:r w:rsidR="001C31D9" w:rsidRPr="000F268C">
        <w:rPr>
          <w:sz w:val="24"/>
          <w:szCs w:val="24"/>
        </w:rPr>
        <w:t xml:space="preserve">  Available at: </w:t>
      </w:r>
      <w:hyperlink r:id="rId28" w:history="1">
        <w:r w:rsidR="00427062" w:rsidRPr="000F268C">
          <w:rPr>
            <w:rStyle w:val="Hyperlink"/>
            <w:sz w:val="24"/>
            <w:szCs w:val="24"/>
          </w:rPr>
          <w:t>https://www.sciencedaily.com/releases/2018/10/181003162709.htm</w:t>
        </w:r>
      </w:hyperlink>
      <w:r w:rsidR="00427062" w:rsidRPr="000F268C">
        <w:rPr>
          <w:sz w:val="24"/>
          <w:szCs w:val="24"/>
        </w:rPr>
        <w:t xml:space="preserve">.  </w:t>
      </w:r>
    </w:p>
    <w:p w14:paraId="016994AA" w14:textId="77777777" w:rsidR="006378B2" w:rsidRPr="000F268C" w:rsidRDefault="006378B2" w:rsidP="005B5714">
      <w:pPr>
        <w:pStyle w:val="EndnoteText"/>
        <w:spacing w:line="480" w:lineRule="auto"/>
        <w:ind w:left="720" w:hanging="720"/>
        <w:rPr>
          <w:sz w:val="24"/>
          <w:szCs w:val="24"/>
        </w:rPr>
      </w:pPr>
    </w:p>
  </w:endnote>
  <w:endnote w:id="29">
    <w:p w14:paraId="5ECCB690" w14:textId="698362F3" w:rsidR="00685BC2" w:rsidRPr="00FC2042" w:rsidRDefault="00685BC2" w:rsidP="005B5714">
      <w:pPr>
        <w:pStyle w:val="EndnoteText"/>
        <w:spacing w:line="480" w:lineRule="auto"/>
        <w:ind w:left="720" w:hanging="720"/>
        <w:rPr>
          <w:sz w:val="24"/>
          <w:szCs w:val="24"/>
        </w:rPr>
      </w:pPr>
      <w:r>
        <w:rPr>
          <w:rStyle w:val="EndnoteReference"/>
        </w:rPr>
        <w:endnoteRef/>
      </w:r>
      <w:r w:rsidRPr="00343167">
        <w:rPr>
          <w:lang w:val="es-US"/>
        </w:rPr>
        <w:t xml:space="preserve"> </w:t>
      </w:r>
      <w:proofErr w:type="gramStart"/>
      <w:r w:rsidRPr="00343167">
        <w:rPr>
          <w:sz w:val="24"/>
          <w:szCs w:val="24"/>
          <w:lang w:val="es-US"/>
        </w:rPr>
        <w:t>Han</w:t>
      </w:r>
      <w:proofErr w:type="gramEnd"/>
      <w:r w:rsidRPr="00343167">
        <w:rPr>
          <w:sz w:val="24"/>
          <w:szCs w:val="24"/>
          <w:lang w:val="es-US"/>
        </w:rPr>
        <w:t xml:space="preserve"> B, </w:t>
      </w:r>
      <w:proofErr w:type="spellStart"/>
      <w:r w:rsidRPr="00343167">
        <w:rPr>
          <w:sz w:val="24"/>
          <w:szCs w:val="24"/>
          <w:lang w:val="es-US"/>
        </w:rPr>
        <w:t>Compton</w:t>
      </w:r>
      <w:proofErr w:type="spellEnd"/>
      <w:r w:rsidRPr="00343167">
        <w:rPr>
          <w:sz w:val="24"/>
          <w:szCs w:val="24"/>
          <w:lang w:val="es-US"/>
        </w:rPr>
        <w:t xml:space="preserve"> WM, Blanco C, </w:t>
      </w:r>
      <w:proofErr w:type="spellStart"/>
      <w:r w:rsidRPr="00343167">
        <w:rPr>
          <w:sz w:val="24"/>
          <w:szCs w:val="24"/>
          <w:lang w:val="es-US"/>
        </w:rPr>
        <w:t>Colpe</w:t>
      </w:r>
      <w:proofErr w:type="spellEnd"/>
      <w:r w:rsidRPr="00343167">
        <w:rPr>
          <w:sz w:val="24"/>
          <w:szCs w:val="24"/>
          <w:lang w:val="es-US"/>
        </w:rPr>
        <w:t xml:space="preserve"> LJ. </w:t>
      </w:r>
      <w:r w:rsidRPr="009C4934">
        <w:rPr>
          <w:sz w:val="24"/>
          <w:szCs w:val="24"/>
        </w:rPr>
        <w:t xml:space="preserve">Prevalence </w:t>
      </w:r>
      <w:proofErr w:type="gramStart"/>
      <w:r w:rsidRPr="009C4934">
        <w:rPr>
          <w:sz w:val="24"/>
          <w:szCs w:val="24"/>
        </w:rPr>
        <w:t>treatment,</w:t>
      </w:r>
      <w:proofErr w:type="gramEnd"/>
      <w:r w:rsidRPr="009C4934">
        <w:rPr>
          <w:sz w:val="24"/>
          <w:szCs w:val="24"/>
        </w:rPr>
        <w:t xml:space="preserve"> and unmet treatment needs of US adults with mental health and substance use disorders.  Health Affairs </w:t>
      </w:r>
      <w:r w:rsidR="00D25F80" w:rsidRPr="009C4934">
        <w:rPr>
          <w:sz w:val="24"/>
          <w:szCs w:val="24"/>
        </w:rPr>
        <w:t>2017</w:t>
      </w:r>
      <w:proofErr w:type="gramStart"/>
      <w:r w:rsidR="00D25F80" w:rsidRPr="009C4934">
        <w:rPr>
          <w:sz w:val="24"/>
          <w:szCs w:val="24"/>
        </w:rPr>
        <w:t>;</w:t>
      </w:r>
      <w:proofErr w:type="gramEnd"/>
      <w:r w:rsidR="00D25F80" w:rsidRPr="009C4934">
        <w:rPr>
          <w:sz w:val="24"/>
          <w:szCs w:val="24"/>
        </w:rPr>
        <w:t xml:space="preserve"> 36(10):1</w:t>
      </w:r>
      <w:r w:rsidR="00144C45">
        <w:rPr>
          <w:sz w:val="24"/>
          <w:szCs w:val="24"/>
        </w:rPr>
        <w:t>739-1747</w:t>
      </w:r>
      <w:r w:rsidR="000717BB" w:rsidRPr="009C4934">
        <w:rPr>
          <w:sz w:val="24"/>
          <w:szCs w:val="24"/>
        </w:rPr>
        <w:t>.</w:t>
      </w:r>
      <w:r w:rsidR="003C09F7">
        <w:rPr>
          <w:sz w:val="24"/>
          <w:szCs w:val="24"/>
        </w:rPr>
        <w:t xml:space="preserve">  </w:t>
      </w:r>
      <w:r w:rsidR="003C09F7" w:rsidRPr="00FC2042">
        <w:rPr>
          <w:sz w:val="24"/>
          <w:szCs w:val="24"/>
        </w:rPr>
        <w:t>Availab</w:t>
      </w:r>
      <w:r w:rsidR="00FC2042" w:rsidRPr="00FC2042">
        <w:rPr>
          <w:sz w:val="24"/>
          <w:szCs w:val="24"/>
        </w:rPr>
        <w:t>l</w:t>
      </w:r>
      <w:r w:rsidR="003C09F7" w:rsidRPr="00FC2042">
        <w:rPr>
          <w:sz w:val="24"/>
          <w:szCs w:val="24"/>
        </w:rPr>
        <w:t xml:space="preserve">e at:  </w:t>
      </w:r>
      <w:hyperlink r:id="rId29" w:history="1">
        <w:r w:rsidR="00FC2042" w:rsidRPr="00FC2042">
          <w:rPr>
            <w:rStyle w:val="Hyperlink"/>
            <w:sz w:val="24"/>
            <w:szCs w:val="24"/>
          </w:rPr>
          <w:t>https://www.healthaffairs.org/doi/10.1377/hlthaff.2017.0584</w:t>
        </w:r>
      </w:hyperlink>
      <w:r w:rsidR="00FC2042" w:rsidRPr="00FC2042">
        <w:rPr>
          <w:sz w:val="24"/>
          <w:szCs w:val="24"/>
        </w:rPr>
        <w:t xml:space="preserve">.  </w:t>
      </w:r>
    </w:p>
    <w:p w14:paraId="2DF75108" w14:textId="77777777" w:rsidR="0059446F" w:rsidRPr="009C4934" w:rsidRDefault="0059446F" w:rsidP="005B5714">
      <w:pPr>
        <w:pStyle w:val="EndnoteText"/>
        <w:spacing w:line="480" w:lineRule="auto"/>
        <w:ind w:left="720" w:hanging="720"/>
        <w:rPr>
          <w:sz w:val="24"/>
          <w:szCs w:val="24"/>
        </w:rPr>
      </w:pPr>
    </w:p>
  </w:endnote>
  <w:endnote w:id="30">
    <w:p w14:paraId="44AC7C09" w14:textId="73C6F6D0" w:rsidR="00025C40" w:rsidRDefault="00025C40" w:rsidP="005B5714">
      <w:pPr>
        <w:pStyle w:val="EndnoteText"/>
        <w:spacing w:line="480" w:lineRule="auto"/>
        <w:ind w:left="720" w:hanging="720"/>
        <w:rPr>
          <w:sz w:val="24"/>
          <w:szCs w:val="24"/>
        </w:rPr>
      </w:pPr>
      <w:r>
        <w:rPr>
          <w:rStyle w:val="EndnoteReference"/>
        </w:rPr>
        <w:endnoteRef/>
      </w:r>
      <w:r w:rsidRPr="00A3263D">
        <w:t xml:space="preserve"> </w:t>
      </w:r>
      <w:proofErr w:type="spellStart"/>
      <w:r w:rsidR="00E713DF" w:rsidRPr="00A3263D">
        <w:rPr>
          <w:sz w:val="24"/>
          <w:szCs w:val="24"/>
        </w:rPr>
        <w:t>Lipart</w:t>
      </w:r>
      <w:proofErr w:type="spellEnd"/>
      <w:r w:rsidR="00E713DF" w:rsidRPr="00A3263D">
        <w:rPr>
          <w:sz w:val="24"/>
          <w:szCs w:val="24"/>
        </w:rPr>
        <w:t xml:space="preserve"> RN, Van Horn SL. </w:t>
      </w:r>
      <w:r w:rsidR="00E713DF" w:rsidRPr="006E2D1C">
        <w:rPr>
          <w:sz w:val="24"/>
          <w:szCs w:val="24"/>
        </w:rPr>
        <w:t>Trends in substance use disorders among adults aged 18 or older.</w:t>
      </w:r>
      <w:r w:rsidR="00196377" w:rsidRPr="006E2D1C">
        <w:rPr>
          <w:sz w:val="24"/>
          <w:szCs w:val="24"/>
        </w:rPr>
        <w:t xml:space="preserve"> SAMHSA. The CBHSQ Report, June</w:t>
      </w:r>
      <w:r w:rsidR="006E2D1C" w:rsidRPr="006E2D1C">
        <w:rPr>
          <w:sz w:val="24"/>
          <w:szCs w:val="24"/>
        </w:rPr>
        <w:t> </w:t>
      </w:r>
      <w:r w:rsidR="00196377" w:rsidRPr="006E2D1C">
        <w:rPr>
          <w:sz w:val="24"/>
          <w:szCs w:val="24"/>
        </w:rPr>
        <w:t>29,</w:t>
      </w:r>
      <w:r w:rsidR="006E2D1C" w:rsidRPr="006E2D1C">
        <w:rPr>
          <w:sz w:val="24"/>
          <w:szCs w:val="24"/>
        </w:rPr>
        <w:t> </w:t>
      </w:r>
      <w:r w:rsidR="00196377" w:rsidRPr="006E2D1C">
        <w:rPr>
          <w:sz w:val="24"/>
          <w:szCs w:val="24"/>
        </w:rPr>
        <w:t xml:space="preserve">2017.  Available at:  </w:t>
      </w:r>
      <w:hyperlink r:id="rId30" w:history="1">
        <w:r w:rsidR="006E2D1C" w:rsidRPr="006E2D1C">
          <w:rPr>
            <w:rStyle w:val="Hyperlink"/>
            <w:sz w:val="24"/>
            <w:szCs w:val="24"/>
          </w:rPr>
          <w:t>https://www.samhsa.gov/data/sites/default/files/report_2790/ShortReport-2790.html</w:t>
        </w:r>
      </w:hyperlink>
      <w:r w:rsidR="006E2D1C" w:rsidRPr="006E2D1C">
        <w:rPr>
          <w:sz w:val="24"/>
          <w:szCs w:val="24"/>
        </w:rPr>
        <w:t xml:space="preserve">. </w:t>
      </w:r>
    </w:p>
    <w:p w14:paraId="2A16DED5" w14:textId="77777777" w:rsidR="006E2D1C" w:rsidRPr="006E2D1C" w:rsidRDefault="006E2D1C" w:rsidP="005B5714">
      <w:pPr>
        <w:pStyle w:val="EndnoteText"/>
        <w:spacing w:line="480" w:lineRule="auto"/>
        <w:ind w:left="720" w:hanging="720"/>
        <w:rPr>
          <w:sz w:val="24"/>
          <w:szCs w:val="24"/>
        </w:rPr>
      </w:pPr>
    </w:p>
  </w:endnote>
  <w:endnote w:id="31">
    <w:p w14:paraId="2F40A46B" w14:textId="1EE5A9BA" w:rsidR="007457F4" w:rsidRPr="00C47109" w:rsidRDefault="007457F4" w:rsidP="005B5714">
      <w:pPr>
        <w:pStyle w:val="EndnoteText"/>
        <w:spacing w:line="480" w:lineRule="auto"/>
        <w:ind w:left="720" w:hanging="720"/>
        <w:rPr>
          <w:sz w:val="24"/>
          <w:szCs w:val="24"/>
        </w:rPr>
      </w:pPr>
      <w:r>
        <w:rPr>
          <w:rStyle w:val="EndnoteReference"/>
        </w:rPr>
        <w:endnoteRef/>
      </w:r>
      <w:r>
        <w:t xml:space="preserve"> </w:t>
      </w:r>
      <w:r w:rsidRPr="00C47109">
        <w:rPr>
          <w:sz w:val="24"/>
          <w:szCs w:val="24"/>
        </w:rPr>
        <w:t xml:space="preserve">Grand View Research: Behavioral Health Care Software &amp; Services Market </w:t>
      </w:r>
      <w:proofErr w:type="gramStart"/>
      <w:r w:rsidRPr="00C47109">
        <w:rPr>
          <w:sz w:val="24"/>
          <w:szCs w:val="24"/>
        </w:rPr>
        <w:t>Worth</w:t>
      </w:r>
      <w:proofErr w:type="gramEnd"/>
      <w:r w:rsidRPr="00C47109">
        <w:rPr>
          <w:sz w:val="24"/>
          <w:szCs w:val="24"/>
        </w:rPr>
        <w:t xml:space="preserve"> $4.31 Billion By 2025. Press Release, July 2018. Available at: </w:t>
      </w:r>
      <w:hyperlink r:id="rId31" w:history="1">
        <w:r w:rsidRPr="00C47109">
          <w:rPr>
            <w:rStyle w:val="Hyperlink"/>
            <w:sz w:val="24"/>
            <w:szCs w:val="24"/>
          </w:rPr>
          <w:t>https://www.grandviewresearch.com/press-release/global-behavioral-mental-health-care-software-market</w:t>
        </w:r>
      </w:hyperlink>
      <w:r w:rsidRPr="00C47109">
        <w:rPr>
          <w:sz w:val="24"/>
          <w:szCs w:val="24"/>
        </w:rPr>
        <w:t xml:space="preserve">.  </w:t>
      </w:r>
    </w:p>
    <w:p w14:paraId="5DF0706B" w14:textId="77777777" w:rsidR="007457F4" w:rsidRPr="00C47109" w:rsidRDefault="007457F4" w:rsidP="005B5714">
      <w:pPr>
        <w:pStyle w:val="EndnoteText"/>
        <w:spacing w:line="480" w:lineRule="auto"/>
        <w:ind w:left="720" w:hanging="720"/>
        <w:rPr>
          <w:sz w:val="24"/>
          <w:szCs w:val="24"/>
        </w:rPr>
      </w:pPr>
    </w:p>
  </w:endnote>
  <w:endnote w:id="32">
    <w:p w14:paraId="2A7EF41F" w14:textId="13D31264" w:rsidR="0090221B" w:rsidRPr="00087F4E" w:rsidRDefault="0090221B" w:rsidP="005B5714">
      <w:pPr>
        <w:pStyle w:val="EndnoteText"/>
        <w:spacing w:line="480" w:lineRule="auto"/>
        <w:ind w:left="720" w:hanging="720"/>
        <w:rPr>
          <w:sz w:val="24"/>
          <w:szCs w:val="24"/>
        </w:rPr>
      </w:pPr>
      <w:r w:rsidRPr="009C4934">
        <w:rPr>
          <w:rStyle w:val="EndnoteReference"/>
          <w:sz w:val="24"/>
          <w:szCs w:val="24"/>
        </w:rPr>
        <w:endnoteRef/>
      </w:r>
      <w:r w:rsidRPr="00E57863">
        <w:t xml:space="preserve"> </w:t>
      </w:r>
      <w:r w:rsidR="00E57863" w:rsidRPr="00087F4E">
        <w:rPr>
          <w:sz w:val="24"/>
          <w:szCs w:val="24"/>
        </w:rPr>
        <w:t>NIH. National Human Genome Research Institute. “Genomics and Medicine.”</w:t>
      </w:r>
      <w:r w:rsidR="000A25EF" w:rsidRPr="00087F4E">
        <w:rPr>
          <w:sz w:val="24"/>
          <w:szCs w:val="24"/>
        </w:rPr>
        <w:t xml:space="preserve"> Available at: </w:t>
      </w:r>
      <w:hyperlink r:id="rId32" w:history="1">
        <w:r w:rsidR="000A25EF" w:rsidRPr="00087F4E">
          <w:rPr>
            <w:rStyle w:val="Hyperlink"/>
            <w:sz w:val="24"/>
            <w:szCs w:val="24"/>
          </w:rPr>
          <w:t>https://www.genome.gov/health/Genomics_and_Medicine</w:t>
        </w:r>
      </w:hyperlink>
      <w:r w:rsidR="000A25EF" w:rsidRPr="00087F4E">
        <w:rPr>
          <w:sz w:val="24"/>
          <w:szCs w:val="24"/>
        </w:rPr>
        <w:t xml:space="preserve">. </w:t>
      </w:r>
    </w:p>
    <w:p w14:paraId="4762DFA0" w14:textId="77777777" w:rsidR="000A25EF" w:rsidRPr="00087F4E" w:rsidRDefault="000A25EF" w:rsidP="005B5714">
      <w:pPr>
        <w:pStyle w:val="EndnoteText"/>
        <w:spacing w:line="480" w:lineRule="auto"/>
        <w:rPr>
          <w:sz w:val="24"/>
          <w:szCs w:val="24"/>
        </w:rPr>
      </w:pPr>
    </w:p>
  </w:endnote>
  <w:endnote w:id="33">
    <w:p w14:paraId="385BBB7A" w14:textId="5F8D7AA7" w:rsidR="00C11BF0" w:rsidRDefault="00C11BF0" w:rsidP="005B5714">
      <w:pPr>
        <w:pStyle w:val="EndnoteText"/>
        <w:spacing w:line="480" w:lineRule="auto"/>
        <w:ind w:left="720" w:hanging="720"/>
        <w:rPr>
          <w:sz w:val="24"/>
          <w:szCs w:val="24"/>
        </w:rPr>
      </w:pPr>
      <w:r>
        <w:rPr>
          <w:rStyle w:val="EndnoteReference"/>
        </w:rPr>
        <w:endnoteRef/>
      </w:r>
      <w:r w:rsidRPr="00A3263D">
        <w:t xml:space="preserve"> </w:t>
      </w:r>
      <w:r w:rsidR="00E00295" w:rsidRPr="00A3263D">
        <w:rPr>
          <w:sz w:val="24"/>
          <w:szCs w:val="24"/>
        </w:rPr>
        <w:t xml:space="preserve">Schiller MJ, Shaffer JH, Milner JE. </w:t>
      </w:r>
      <w:r w:rsidR="00E00295" w:rsidRPr="0050606A">
        <w:rPr>
          <w:sz w:val="24"/>
          <w:szCs w:val="24"/>
        </w:rPr>
        <w:t xml:space="preserve">Referenced-EEG-Guided pharmacotherapy of </w:t>
      </w:r>
      <w:r w:rsidR="00417DA1" w:rsidRPr="0050606A">
        <w:rPr>
          <w:sz w:val="24"/>
          <w:szCs w:val="24"/>
        </w:rPr>
        <w:t xml:space="preserve">dual diagnosis patients.  </w:t>
      </w:r>
      <w:r w:rsidR="00417DA1" w:rsidRPr="0050606A">
        <w:rPr>
          <w:sz w:val="24"/>
          <w:szCs w:val="24"/>
          <w:highlight w:val="yellow"/>
        </w:rPr>
        <w:t xml:space="preserve">{Where and when </w:t>
      </w:r>
      <w:proofErr w:type="gramStart"/>
      <w:r w:rsidR="00417DA1" w:rsidRPr="0050606A">
        <w:rPr>
          <w:sz w:val="24"/>
          <w:szCs w:val="24"/>
          <w:highlight w:val="yellow"/>
        </w:rPr>
        <w:t>was poster presented</w:t>
      </w:r>
      <w:proofErr w:type="gramEnd"/>
      <w:r w:rsidR="00417DA1" w:rsidRPr="0050606A">
        <w:rPr>
          <w:sz w:val="24"/>
          <w:szCs w:val="24"/>
          <w:highlight w:val="yellow"/>
        </w:rPr>
        <w:t>?}</w:t>
      </w:r>
    </w:p>
    <w:p w14:paraId="51A73EB8" w14:textId="77777777" w:rsidR="00263D4C" w:rsidRPr="0050606A" w:rsidRDefault="00263D4C" w:rsidP="005B5714">
      <w:pPr>
        <w:pStyle w:val="EndnoteText"/>
        <w:spacing w:line="480" w:lineRule="auto"/>
        <w:ind w:left="720" w:hanging="720"/>
        <w:rPr>
          <w:sz w:val="24"/>
          <w:szCs w:val="24"/>
        </w:rPr>
      </w:pPr>
    </w:p>
  </w:endnote>
  <w:endnote w:id="34">
    <w:p w14:paraId="7526507C" w14:textId="145C6E69" w:rsidR="004B28EB" w:rsidRPr="00442246" w:rsidRDefault="004B28EB" w:rsidP="005B5714">
      <w:pPr>
        <w:pStyle w:val="EndnoteText"/>
        <w:spacing w:line="480" w:lineRule="auto"/>
        <w:ind w:left="720" w:hanging="720"/>
        <w:rPr>
          <w:sz w:val="24"/>
          <w:szCs w:val="24"/>
        </w:rPr>
      </w:pPr>
      <w:r>
        <w:rPr>
          <w:rStyle w:val="EndnoteReference"/>
        </w:rPr>
        <w:endnoteRef/>
      </w:r>
      <w:r w:rsidRPr="00A3263D">
        <w:rPr>
          <w:sz w:val="24"/>
          <w:szCs w:val="24"/>
        </w:rPr>
        <w:t xml:space="preserve"> </w:t>
      </w:r>
      <w:r w:rsidR="00080DA8" w:rsidRPr="00A3263D">
        <w:rPr>
          <w:sz w:val="24"/>
          <w:szCs w:val="24"/>
        </w:rPr>
        <w:t>Telemedic</w:t>
      </w:r>
      <w:r w:rsidR="00254EB8" w:rsidRPr="00A3263D">
        <w:rPr>
          <w:sz w:val="24"/>
          <w:szCs w:val="24"/>
        </w:rPr>
        <w:t>i</w:t>
      </w:r>
      <w:r w:rsidR="00080DA8" w:rsidRPr="00A3263D">
        <w:rPr>
          <w:sz w:val="24"/>
          <w:szCs w:val="24"/>
        </w:rPr>
        <w:t xml:space="preserve">ne. </w:t>
      </w:r>
      <w:r w:rsidR="00080DA8" w:rsidRPr="00442246">
        <w:rPr>
          <w:sz w:val="24"/>
          <w:szCs w:val="24"/>
        </w:rPr>
        <w:t xml:space="preserve">Opportunities and developments in Member States. Report on the second global survey on eHealth. </w:t>
      </w:r>
      <w:r w:rsidR="00EA14DF" w:rsidRPr="00442246">
        <w:rPr>
          <w:sz w:val="24"/>
          <w:szCs w:val="24"/>
        </w:rPr>
        <w:t xml:space="preserve"> </w:t>
      </w:r>
      <w:r w:rsidR="00726F97" w:rsidRPr="00442246">
        <w:rPr>
          <w:sz w:val="24"/>
          <w:szCs w:val="24"/>
        </w:rPr>
        <w:t>Global Observatory for eHealth series – Volume 2.</w:t>
      </w:r>
      <w:r w:rsidR="00EA14DF" w:rsidRPr="00442246">
        <w:rPr>
          <w:sz w:val="24"/>
          <w:szCs w:val="24"/>
        </w:rPr>
        <w:t xml:space="preserve"> </w:t>
      </w:r>
      <w:proofErr w:type="gramStart"/>
      <w:r w:rsidR="00EA14DF" w:rsidRPr="00442246">
        <w:rPr>
          <w:sz w:val="24"/>
          <w:szCs w:val="24"/>
        </w:rPr>
        <w:t>2010</w:t>
      </w:r>
      <w:proofErr w:type="gramEnd"/>
      <w:r w:rsidR="000F7238" w:rsidRPr="00442246">
        <w:rPr>
          <w:sz w:val="24"/>
          <w:szCs w:val="24"/>
        </w:rPr>
        <w:t xml:space="preserve">, p. 11.  Available at: </w:t>
      </w:r>
      <w:hyperlink r:id="rId33" w:history="1">
        <w:r w:rsidR="000F7238" w:rsidRPr="00442246">
          <w:rPr>
            <w:rStyle w:val="Hyperlink"/>
            <w:sz w:val="24"/>
            <w:szCs w:val="24"/>
          </w:rPr>
          <w:t>https://www.who.int/goe/publications/goe_telemedicine_2010.pdf</w:t>
        </w:r>
      </w:hyperlink>
      <w:r w:rsidR="000F7238" w:rsidRPr="00442246">
        <w:rPr>
          <w:sz w:val="24"/>
          <w:szCs w:val="24"/>
        </w:rPr>
        <w:t xml:space="preserve">.  </w:t>
      </w:r>
    </w:p>
    <w:p w14:paraId="5F33ECDF" w14:textId="77777777" w:rsidR="000F7238" w:rsidRPr="00442246" w:rsidRDefault="000F7238" w:rsidP="005B5714">
      <w:pPr>
        <w:pStyle w:val="EndnoteText"/>
        <w:spacing w:line="480" w:lineRule="auto"/>
        <w:ind w:left="720" w:hanging="720"/>
        <w:rPr>
          <w:sz w:val="24"/>
          <w:szCs w:val="24"/>
        </w:rPr>
      </w:pPr>
    </w:p>
  </w:endnote>
  <w:endnote w:id="35">
    <w:p w14:paraId="3C550AF8" w14:textId="0C25B503" w:rsidR="00063DCD" w:rsidRPr="009237BE" w:rsidRDefault="00063DCD" w:rsidP="005B5714">
      <w:pPr>
        <w:pStyle w:val="EndnoteText"/>
        <w:spacing w:line="480" w:lineRule="auto"/>
        <w:ind w:left="720" w:hanging="720"/>
        <w:rPr>
          <w:sz w:val="24"/>
          <w:szCs w:val="24"/>
        </w:rPr>
      </w:pPr>
      <w:r w:rsidRPr="009237BE">
        <w:rPr>
          <w:rStyle w:val="EndnoteReference"/>
          <w:sz w:val="24"/>
          <w:szCs w:val="24"/>
        </w:rPr>
        <w:endnoteRef/>
      </w:r>
      <w:r w:rsidRPr="009237BE">
        <w:rPr>
          <w:sz w:val="24"/>
          <w:szCs w:val="24"/>
        </w:rPr>
        <w:t xml:space="preserve"> </w:t>
      </w:r>
      <w:r w:rsidR="00EB4D9C" w:rsidRPr="009237BE">
        <w:rPr>
          <w:sz w:val="24"/>
          <w:szCs w:val="24"/>
        </w:rPr>
        <w:t>Smith R</w:t>
      </w:r>
      <w:r w:rsidR="009237BE" w:rsidRPr="009237BE">
        <w:rPr>
          <w:sz w:val="24"/>
          <w:szCs w:val="24"/>
        </w:rPr>
        <w:t>L</w:t>
      </w:r>
      <w:r w:rsidR="00EB4D9C" w:rsidRPr="009237BE">
        <w:rPr>
          <w:sz w:val="24"/>
          <w:szCs w:val="24"/>
        </w:rPr>
        <w:t>. Ent</w:t>
      </w:r>
      <w:r w:rsidR="005D17E8" w:rsidRPr="009237BE">
        <w:rPr>
          <w:sz w:val="24"/>
          <w:szCs w:val="24"/>
        </w:rPr>
        <w:t>repreneurship in Health</w:t>
      </w:r>
      <w:r w:rsidR="0002010A" w:rsidRPr="009237BE">
        <w:rPr>
          <w:sz w:val="24"/>
          <w:szCs w:val="24"/>
        </w:rPr>
        <w:t xml:space="preserve"> C</w:t>
      </w:r>
      <w:r w:rsidR="005D17E8" w:rsidRPr="009237BE">
        <w:rPr>
          <w:sz w:val="24"/>
          <w:szCs w:val="24"/>
        </w:rPr>
        <w:t xml:space="preserve">are with Stephen </w:t>
      </w:r>
      <w:proofErr w:type="spellStart"/>
      <w:r w:rsidR="005D17E8" w:rsidRPr="009237BE">
        <w:rPr>
          <w:sz w:val="24"/>
          <w:szCs w:val="24"/>
        </w:rPr>
        <w:t>Shaya</w:t>
      </w:r>
      <w:proofErr w:type="spellEnd"/>
      <w:r w:rsidR="005D17E8" w:rsidRPr="009237BE">
        <w:rPr>
          <w:sz w:val="24"/>
          <w:szCs w:val="24"/>
        </w:rPr>
        <w:t>.  Health Innovation Matters</w:t>
      </w:r>
      <w:r w:rsidR="00BC5631" w:rsidRPr="009237BE">
        <w:rPr>
          <w:sz w:val="24"/>
          <w:szCs w:val="24"/>
        </w:rPr>
        <w:t xml:space="preserve"> Podcast</w:t>
      </w:r>
      <w:r w:rsidR="005D17E8" w:rsidRPr="009237BE">
        <w:rPr>
          <w:sz w:val="24"/>
          <w:szCs w:val="24"/>
        </w:rPr>
        <w:t>.</w:t>
      </w:r>
      <w:r w:rsidR="00BC5631" w:rsidRPr="009237BE">
        <w:rPr>
          <w:sz w:val="24"/>
          <w:szCs w:val="24"/>
        </w:rPr>
        <w:t xml:space="preserve"> March 28, 2019.  Available at: </w:t>
      </w:r>
      <w:hyperlink r:id="rId34" w:history="1">
        <w:r w:rsidR="0002010A" w:rsidRPr="009237BE">
          <w:rPr>
            <w:rStyle w:val="Hyperlink"/>
            <w:sz w:val="24"/>
            <w:szCs w:val="24"/>
          </w:rPr>
          <w:t>http://healthinnovationmatters.libsyn.com/entrepreneurship-in-health-care-with-stephen-shaya</w:t>
        </w:r>
      </w:hyperlink>
      <w:r w:rsidR="0002010A" w:rsidRPr="009237BE">
        <w:rPr>
          <w:sz w:val="24"/>
          <w:szCs w:val="24"/>
        </w:rPr>
        <w:t xml:space="preserve">. </w:t>
      </w:r>
    </w:p>
    <w:p w14:paraId="1F085A45" w14:textId="77777777" w:rsidR="0002010A" w:rsidRPr="009237BE" w:rsidRDefault="0002010A" w:rsidP="005B5714">
      <w:pPr>
        <w:pStyle w:val="EndnoteText"/>
        <w:spacing w:line="480" w:lineRule="auto"/>
        <w:ind w:left="720" w:hanging="720"/>
        <w:rPr>
          <w:sz w:val="24"/>
          <w:szCs w:val="24"/>
        </w:rPr>
      </w:pPr>
    </w:p>
  </w:endnote>
  <w:endnote w:id="36">
    <w:p w14:paraId="312BB6F3" w14:textId="213DC2C9" w:rsidR="0099179A" w:rsidRPr="0099179A" w:rsidRDefault="00901A16" w:rsidP="005B5714">
      <w:pPr>
        <w:pStyle w:val="EndnoteText"/>
        <w:spacing w:line="480" w:lineRule="auto"/>
        <w:ind w:left="720" w:hanging="720"/>
        <w:rPr>
          <w:sz w:val="24"/>
          <w:szCs w:val="24"/>
        </w:rPr>
      </w:pPr>
      <w:r>
        <w:rPr>
          <w:rStyle w:val="EndnoteReference"/>
        </w:rPr>
        <w:endnoteRef/>
      </w:r>
      <w:r w:rsidRPr="0099179A">
        <w:rPr>
          <w:sz w:val="24"/>
          <w:szCs w:val="24"/>
        </w:rPr>
        <w:t xml:space="preserve"> </w:t>
      </w:r>
      <w:proofErr w:type="spellStart"/>
      <w:r w:rsidRPr="0099179A">
        <w:rPr>
          <w:sz w:val="24"/>
          <w:szCs w:val="24"/>
        </w:rPr>
        <w:t>Melling</w:t>
      </w:r>
      <w:proofErr w:type="spellEnd"/>
      <w:r w:rsidRPr="0099179A">
        <w:rPr>
          <w:sz w:val="24"/>
          <w:szCs w:val="24"/>
        </w:rPr>
        <w:t xml:space="preserve"> J. 5 Barriers to </w:t>
      </w:r>
      <w:proofErr w:type="gramStart"/>
      <w:r w:rsidRPr="0099179A">
        <w:rPr>
          <w:sz w:val="24"/>
          <w:szCs w:val="24"/>
        </w:rPr>
        <w:t>Telemedicine Adoption and How to Overcome Them</w:t>
      </w:r>
      <w:proofErr w:type="gramEnd"/>
      <w:r w:rsidRPr="0099179A">
        <w:rPr>
          <w:sz w:val="24"/>
          <w:szCs w:val="24"/>
        </w:rPr>
        <w:t xml:space="preserve">. </w:t>
      </w:r>
      <w:r w:rsidR="00BC3237" w:rsidRPr="0099179A">
        <w:rPr>
          <w:sz w:val="24"/>
          <w:szCs w:val="24"/>
        </w:rPr>
        <w:t xml:space="preserve">Pivot Point Consulting. November 12, 2018.  Available at: </w:t>
      </w:r>
      <w:hyperlink r:id="rId35" w:history="1">
        <w:r w:rsidR="0099179A" w:rsidRPr="0099179A">
          <w:rPr>
            <w:rStyle w:val="Hyperlink"/>
            <w:sz w:val="24"/>
            <w:szCs w:val="24"/>
          </w:rPr>
          <w:t>https://pivotpointconsulting.com/5-barriers-to-telemedicine-adoption-and-how-to-overcome-them/</w:t>
        </w:r>
      </w:hyperlink>
      <w:r w:rsidR="0099179A" w:rsidRPr="0099179A">
        <w:rPr>
          <w:sz w:val="24"/>
          <w:szCs w:val="24"/>
        </w:rPr>
        <w:t>.</w:t>
      </w:r>
      <w:r w:rsidR="00BC3237" w:rsidRPr="0099179A">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Garamond Pro">
    <w:panose1 w:val="00000000000000000000"/>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9FDD4" w14:textId="77777777" w:rsidR="00A16887" w:rsidRDefault="00A168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6E039" w14:textId="77777777" w:rsidR="00A16887" w:rsidRDefault="00A168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B6AF2" w14:textId="77777777" w:rsidR="00A16887" w:rsidRDefault="00A168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047FD" w14:textId="77777777" w:rsidR="00A3778E" w:rsidRPr="00B15F70" w:rsidRDefault="00A3778E" w:rsidP="00B15F70">
      <w:pPr>
        <w:pStyle w:val="Footer"/>
      </w:pPr>
    </w:p>
  </w:footnote>
  <w:footnote w:type="continuationSeparator" w:id="0">
    <w:p w14:paraId="429A0F6B" w14:textId="77777777" w:rsidR="00A3778E" w:rsidRPr="003637AF" w:rsidRDefault="00A3778E" w:rsidP="003637AF">
      <w:pPr>
        <w:pStyle w:val="Footer"/>
      </w:pPr>
    </w:p>
  </w:footnote>
  <w:footnote w:type="continuationNotice" w:id="1">
    <w:p w14:paraId="77A27421" w14:textId="77777777" w:rsidR="00A3778E" w:rsidRDefault="00A3778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EE073" w14:textId="77777777" w:rsidR="00A16887" w:rsidRDefault="00A168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1C228" w14:textId="5831A79B" w:rsidR="00A4309B" w:rsidRPr="008723EE" w:rsidRDefault="004927FE">
    <w:pPr>
      <w:pStyle w:val="Header"/>
      <w:rPr>
        <w:sz w:val="18"/>
        <w:szCs w:val="18"/>
      </w:rPr>
    </w:pPr>
    <w:r w:rsidRPr="005473D3">
      <w:rPr>
        <w:sz w:val="16"/>
        <w:szCs w:val="16"/>
      </w:rPr>
      <w:t xml:space="preserve">Smith RL, Holtz A.  </w:t>
    </w:r>
    <w:r w:rsidR="00C32EE6" w:rsidRPr="005473D3">
      <w:rPr>
        <w:sz w:val="16"/>
        <w:szCs w:val="16"/>
      </w:rPr>
      <w:fldChar w:fldCharType="begin"/>
    </w:r>
    <w:r w:rsidR="00C32EE6" w:rsidRPr="005473D3">
      <w:rPr>
        <w:sz w:val="16"/>
        <w:szCs w:val="16"/>
      </w:rPr>
      <w:instrText xml:space="preserve"> FILENAME   \* MERGEFORMAT </w:instrText>
    </w:r>
    <w:r w:rsidR="00C32EE6" w:rsidRPr="005473D3">
      <w:rPr>
        <w:sz w:val="16"/>
        <w:szCs w:val="16"/>
      </w:rPr>
      <w:fldChar w:fldCharType="separate"/>
    </w:r>
    <w:r w:rsidR="006E03FE">
      <w:rPr>
        <w:noProof/>
        <w:sz w:val="16"/>
        <w:szCs w:val="16"/>
      </w:rPr>
      <w:t>Attacking the Opioid Epidemic - x</w:t>
    </w:r>
    <w:r w:rsidR="00C32EE6" w:rsidRPr="005473D3">
      <w:rPr>
        <w:sz w:val="16"/>
        <w:szCs w:val="16"/>
      </w:rPr>
      <w:fldChar w:fldCharType="end"/>
    </w:r>
    <w:r w:rsidR="00A16887">
      <w:rPr>
        <w:sz w:val="16"/>
        <w:szCs w:val="16"/>
      </w:rPr>
      <w:tab/>
    </w:r>
    <w:r w:rsidR="00A16887">
      <w:rPr>
        <w:sz w:val="16"/>
        <w:szCs w:val="16"/>
      </w:rPr>
      <w:tab/>
    </w:r>
    <w:r w:rsidR="008723EE" w:rsidRPr="008723EE">
      <w:rPr>
        <w:sz w:val="18"/>
        <w:szCs w:val="18"/>
      </w:rPr>
      <w:t xml:space="preserve">Page </w:t>
    </w:r>
    <w:r w:rsidR="008723EE" w:rsidRPr="00514810">
      <w:rPr>
        <w:sz w:val="18"/>
        <w:szCs w:val="18"/>
      </w:rPr>
      <w:fldChar w:fldCharType="begin"/>
    </w:r>
    <w:r w:rsidR="008723EE" w:rsidRPr="00514810">
      <w:rPr>
        <w:sz w:val="18"/>
        <w:szCs w:val="18"/>
      </w:rPr>
      <w:instrText xml:space="preserve"> PAGE  \* Arabic  \* MERGEFORMAT </w:instrText>
    </w:r>
    <w:r w:rsidR="008723EE" w:rsidRPr="00514810">
      <w:rPr>
        <w:sz w:val="18"/>
        <w:szCs w:val="18"/>
      </w:rPr>
      <w:fldChar w:fldCharType="separate"/>
    </w:r>
    <w:r w:rsidR="005B29AE">
      <w:rPr>
        <w:noProof/>
        <w:sz w:val="18"/>
        <w:szCs w:val="18"/>
      </w:rPr>
      <w:t>1</w:t>
    </w:r>
    <w:r w:rsidR="008723EE" w:rsidRPr="00514810">
      <w:rPr>
        <w:sz w:val="18"/>
        <w:szCs w:val="18"/>
      </w:rPr>
      <w:fldChar w:fldCharType="end"/>
    </w:r>
    <w:r w:rsidR="008723EE" w:rsidRPr="00514810">
      <w:rPr>
        <w:sz w:val="18"/>
        <w:szCs w:val="18"/>
      </w:rPr>
      <w:t xml:space="preserve"> of </w:t>
    </w:r>
    <w:r w:rsidR="008723EE" w:rsidRPr="00514810">
      <w:rPr>
        <w:sz w:val="18"/>
        <w:szCs w:val="18"/>
      </w:rPr>
      <w:fldChar w:fldCharType="begin"/>
    </w:r>
    <w:r w:rsidR="008723EE" w:rsidRPr="00514810">
      <w:rPr>
        <w:sz w:val="18"/>
        <w:szCs w:val="18"/>
      </w:rPr>
      <w:instrText xml:space="preserve"> NUMPAGES  \* Arabic  \* MERGEFORMAT </w:instrText>
    </w:r>
    <w:r w:rsidR="008723EE" w:rsidRPr="00514810">
      <w:rPr>
        <w:sz w:val="18"/>
        <w:szCs w:val="18"/>
      </w:rPr>
      <w:fldChar w:fldCharType="separate"/>
    </w:r>
    <w:r w:rsidR="005B29AE">
      <w:rPr>
        <w:noProof/>
        <w:sz w:val="18"/>
        <w:szCs w:val="18"/>
      </w:rPr>
      <w:t>24</w:t>
    </w:r>
    <w:r w:rsidR="008723EE" w:rsidRPr="00514810">
      <w:rPr>
        <w:sz w:val="18"/>
        <w:szCs w:val="18"/>
      </w:rPr>
      <w:fldChar w:fldCharType="end"/>
    </w:r>
  </w:p>
  <w:p w14:paraId="71FF188C" w14:textId="77777777" w:rsidR="00A4309B" w:rsidRPr="008723EE" w:rsidRDefault="00A4309B">
    <w:pPr>
      <w:pStyle w:val="Header"/>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E1846" w14:textId="77777777" w:rsidR="00A16887" w:rsidRDefault="00A168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265C9"/>
    <w:multiLevelType w:val="multilevel"/>
    <w:tmpl w:val="23609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F33926"/>
    <w:multiLevelType w:val="multilevel"/>
    <w:tmpl w:val="6B946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021E95"/>
    <w:multiLevelType w:val="multilevel"/>
    <w:tmpl w:val="D3005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911C56"/>
    <w:multiLevelType w:val="multilevel"/>
    <w:tmpl w:val="87D0A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F2063B"/>
    <w:multiLevelType w:val="hybridMultilevel"/>
    <w:tmpl w:val="5C824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932A07"/>
    <w:multiLevelType w:val="hybridMultilevel"/>
    <w:tmpl w:val="D624B8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5240FE"/>
    <w:multiLevelType w:val="multilevel"/>
    <w:tmpl w:val="1CA41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76592B"/>
    <w:multiLevelType w:val="multilevel"/>
    <w:tmpl w:val="13DE9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812EAC"/>
    <w:multiLevelType w:val="hybridMultilevel"/>
    <w:tmpl w:val="781421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371666"/>
    <w:multiLevelType w:val="multilevel"/>
    <w:tmpl w:val="DE1EE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F3412C"/>
    <w:multiLevelType w:val="multilevel"/>
    <w:tmpl w:val="F7841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6A44A4"/>
    <w:multiLevelType w:val="hybridMultilevel"/>
    <w:tmpl w:val="F83A54D6"/>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2" w15:restartNumberingAfterBreak="0">
    <w:nsid w:val="57D268AD"/>
    <w:multiLevelType w:val="hybridMultilevel"/>
    <w:tmpl w:val="14B4B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A11D24"/>
    <w:multiLevelType w:val="multilevel"/>
    <w:tmpl w:val="5D02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
  </w:num>
  <w:num w:numId="3">
    <w:abstractNumId w:val="7"/>
  </w:num>
  <w:num w:numId="4">
    <w:abstractNumId w:val="13"/>
  </w:num>
  <w:num w:numId="5">
    <w:abstractNumId w:val="12"/>
  </w:num>
  <w:num w:numId="6">
    <w:abstractNumId w:val="10"/>
  </w:num>
  <w:num w:numId="7">
    <w:abstractNumId w:val="9"/>
  </w:num>
  <w:num w:numId="8">
    <w:abstractNumId w:val="2"/>
  </w:num>
  <w:num w:numId="9">
    <w:abstractNumId w:val="0"/>
  </w:num>
  <w:num w:numId="10">
    <w:abstractNumId w:val="3"/>
  </w:num>
  <w:num w:numId="11">
    <w:abstractNumId w:val="5"/>
  </w:num>
  <w:num w:numId="12">
    <w:abstractNumId w:val="11"/>
  </w:num>
  <w:num w:numId="13">
    <w:abstractNumId w:val="4"/>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proofState w:spelling="clean" w:grammar="clean"/>
  <w:defaultTabStop w:val="720"/>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5EB"/>
    <w:rsid w:val="000014C6"/>
    <w:rsid w:val="000016E8"/>
    <w:rsid w:val="00002019"/>
    <w:rsid w:val="00002403"/>
    <w:rsid w:val="00003A8E"/>
    <w:rsid w:val="0000536C"/>
    <w:rsid w:val="000054CF"/>
    <w:rsid w:val="00005E41"/>
    <w:rsid w:val="00005F4E"/>
    <w:rsid w:val="00006BFF"/>
    <w:rsid w:val="0001382E"/>
    <w:rsid w:val="00013FF3"/>
    <w:rsid w:val="00015660"/>
    <w:rsid w:val="0002010A"/>
    <w:rsid w:val="0002089C"/>
    <w:rsid w:val="00020FC6"/>
    <w:rsid w:val="0002124A"/>
    <w:rsid w:val="00023961"/>
    <w:rsid w:val="00023E4D"/>
    <w:rsid w:val="00025C40"/>
    <w:rsid w:val="00026403"/>
    <w:rsid w:val="00026D9C"/>
    <w:rsid w:val="00026F52"/>
    <w:rsid w:val="0003252E"/>
    <w:rsid w:val="00034F40"/>
    <w:rsid w:val="000374A1"/>
    <w:rsid w:val="00044074"/>
    <w:rsid w:val="000465CA"/>
    <w:rsid w:val="00047923"/>
    <w:rsid w:val="00051764"/>
    <w:rsid w:val="0005336E"/>
    <w:rsid w:val="00055284"/>
    <w:rsid w:val="000612F0"/>
    <w:rsid w:val="00061799"/>
    <w:rsid w:val="00063DCD"/>
    <w:rsid w:val="00064AE7"/>
    <w:rsid w:val="00066D28"/>
    <w:rsid w:val="00067ED2"/>
    <w:rsid w:val="00070F4B"/>
    <w:rsid w:val="000712A7"/>
    <w:rsid w:val="000717BB"/>
    <w:rsid w:val="00072FC4"/>
    <w:rsid w:val="000737EA"/>
    <w:rsid w:val="00074328"/>
    <w:rsid w:val="00080DA8"/>
    <w:rsid w:val="00087F4E"/>
    <w:rsid w:val="0009092F"/>
    <w:rsid w:val="00094C5F"/>
    <w:rsid w:val="00094D61"/>
    <w:rsid w:val="00094E65"/>
    <w:rsid w:val="0009616C"/>
    <w:rsid w:val="0009656B"/>
    <w:rsid w:val="00097D44"/>
    <w:rsid w:val="000A045D"/>
    <w:rsid w:val="000A16CD"/>
    <w:rsid w:val="000A25EF"/>
    <w:rsid w:val="000A2A62"/>
    <w:rsid w:val="000A2D40"/>
    <w:rsid w:val="000A427C"/>
    <w:rsid w:val="000A51B6"/>
    <w:rsid w:val="000A54BC"/>
    <w:rsid w:val="000A5AE3"/>
    <w:rsid w:val="000A7EED"/>
    <w:rsid w:val="000B0CD4"/>
    <w:rsid w:val="000B20BB"/>
    <w:rsid w:val="000B2359"/>
    <w:rsid w:val="000B3CBA"/>
    <w:rsid w:val="000B43FD"/>
    <w:rsid w:val="000B5695"/>
    <w:rsid w:val="000B5B84"/>
    <w:rsid w:val="000B5CB3"/>
    <w:rsid w:val="000B703B"/>
    <w:rsid w:val="000C1627"/>
    <w:rsid w:val="000C1881"/>
    <w:rsid w:val="000C5C64"/>
    <w:rsid w:val="000D0D1D"/>
    <w:rsid w:val="000D19B1"/>
    <w:rsid w:val="000D391E"/>
    <w:rsid w:val="000D5010"/>
    <w:rsid w:val="000D6B28"/>
    <w:rsid w:val="000E483C"/>
    <w:rsid w:val="000E7DB2"/>
    <w:rsid w:val="000F0227"/>
    <w:rsid w:val="000F0AFD"/>
    <w:rsid w:val="000F268C"/>
    <w:rsid w:val="000F38D6"/>
    <w:rsid w:val="000F49E1"/>
    <w:rsid w:val="000F6A3C"/>
    <w:rsid w:val="000F6D1D"/>
    <w:rsid w:val="000F7238"/>
    <w:rsid w:val="00100891"/>
    <w:rsid w:val="00102F28"/>
    <w:rsid w:val="00106516"/>
    <w:rsid w:val="00113CBB"/>
    <w:rsid w:val="00115BCC"/>
    <w:rsid w:val="00115FB7"/>
    <w:rsid w:val="00121DA1"/>
    <w:rsid w:val="001225BE"/>
    <w:rsid w:val="0012353E"/>
    <w:rsid w:val="001243E4"/>
    <w:rsid w:val="00124735"/>
    <w:rsid w:val="0012479C"/>
    <w:rsid w:val="00126B60"/>
    <w:rsid w:val="00126E53"/>
    <w:rsid w:val="00130AD1"/>
    <w:rsid w:val="0013129D"/>
    <w:rsid w:val="00135A16"/>
    <w:rsid w:val="00135CAE"/>
    <w:rsid w:val="00137C18"/>
    <w:rsid w:val="00137D13"/>
    <w:rsid w:val="001402E8"/>
    <w:rsid w:val="00140F2D"/>
    <w:rsid w:val="00144960"/>
    <w:rsid w:val="00144C45"/>
    <w:rsid w:val="0014545E"/>
    <w:rsid w:val="001455F6"/>
    <w:rsid w:val="001463D4"/>
    <w:rsid w:val="00151514"/>
    <w:rsid w:val="001555CA"/>
    <w:rsid w:val="00156DF3"/>
    <w:rsid w:val="0015729F"/>
    <w:rsid w:val="00160477"/>
    <w:rsid w:val="001617E7"/>
    <w:rsid w:val="0016355C"/>
    <w:rsid w:val="00163950"/>
    <w:rsid w:val="00163ACF"/>
    <w:rsid w:val="00167766"/>
    <w:rsid w:val="001706CB"/>
    <w:rsid w:val="0017177D"/>
    <w:rsid w:val="00172DD3"/>
    <w:rsid w:val="00175000"/>
    <w:rsid w:val="001751BB"/>
    <w:rsid w:val="001764E5"/>
    <w:rsid w:val="001771DF"/>
    <w:rsid w:val="00177657"/>
    <w:rsid w:val="001821A4"/>
    <w:rsid w:val="00182A70"/>
    <w:rsid w:val="00182E87"/>
    <w:rsid w:val="0018479D"/>
    <w:rsid w:val="00187F79"/>
    <w:rsid w:val="001900C6"/>
    <w:rsid w:val="00190464"/>
    <w:rsid w:val="00191896"/>
    <w:rsid w:val="0019348A"/>
    <w:rsid w:val="0019402F"/>
    <w:rsid w:val="0019437E"/>
    <w:rsid w:val="001943C2"/>
    <w:rsid w:val="001948C6"/>
    <w:rsid w:val="001955F7"/>
    <w:rsid w:val="00196377"/>
    <w:rsid w:val="00196509"/>
    <w:rsid w:val="001A0CE0"/>
    <w:rsid w:val="001A2234"/>
    <w:rsid w:val="001A35D0"/>
    <w:rsid w:val="001A4CE7"/>
    <w:rsid w:val="001B0666"/>
    <w:rsid w:val="001B276E"/>
    <w:rsid w:val="001B3A2C"/>
    <w:rsid w:val="001B602F"/>
    <w:rsid w:val="001C12DD"/>
    <w:rsid w:val="001C2085"/>
    <w:rsid w:val="001C2316"/>
    <w:rsid w:val="001C273D"/>
    <w:rsid w:val="001C31D9"/>
    <w:rsid w:val="001C36BE"/>
    <w:rsid w:val="001C5BD8"/>
    <w:rsid w:val="001C5F2B"/>
    <w:rsid w:val="001D6CED"/>
    <w:rsid w:val="001D7037"/>
    <w:rsid w:val="001D7478"/>
    <w:rsid w:val="001E0EE4"/>
    <w:rsid w:val="001E15C2"/>
    <w:rsid w:val="001E41AD"/>
    <w:rsid w:val="001E426E"/>
    <w:rsid w:val="001F44AD"/>
    <w:rsid w:val="001F5CF8"/>
    <w:rsid w:val="001F693B"/>
    <w:rsid w:val="00200A35"/>
    <w:rsid w:val="0020244F"/>
    <w:rsid w:val="00202496"/>
    <w:rsid w:val="00205CF9"/>
    <w:rsid w:val="00206E7E"/>
    <w:rsid w:val="00206F7F"/>
    <w:rsid w:val="002079FC"/>
    <w:rsid w:val="00215B52"/>
    <w:rsid w:val="00215D61"/>
    <w:rsid w:val="00216D89"/>
    <w:rsid w:val="0022082F"/>
    <w:rsid w:val="00223657"/>
    <w:rsid w:val="00223B18"/>
    <w:rsid w:val="0022420D"/>
    <w:rsid w:val="0022460E"/>
    <w:rsid w:val="0022486E"/>
    <w:rsid w:val="00224E2D"/>
    <w:rsid w:val="0022657B"/>
    <w:rsid w:val="00232C81"/>
    <w:rsid w:val="00233C4D"/>
    <w:rsid w:val="002346DD"/>
    <w:rsid w:val="002405FD"/>
    <w:rsid w:val="00240ED3"/>
    <w:rsid w:val="0024107D"/>
    <w:rsid w:val="00241D37"/>
    <w:rsid w:val="002423BB"/>
    <w:rsid w:val="00242603"/>
    <w:rsid w:val="00244371"/>
    <w:rsid w:val="00246191"/>
    <w:rsid w:val="00246EB3"/>
    <w:rsid w:val="0024744B"/>
    <w:rsid w:val="002475EE"/>
    <w:rsid w:val="002503F4"/>
    <w:rsid w:val="00250BA5"/>
    <w:rsid w:val="00251CA0"/>
    <w:rsid w:val="00252757"/>
    <w:rsid w:val="00254EB8"/>
    <w:rsid w:val="00257E3B"/>
    <w:rsid w:val="0026067A"/>
    <w:rsid w:val="00263D4C"/>
    <w:rsid w:val="00264634"/>
    <w:rsid w:val="00271557"/>
    <w:rsid w:val="002722A1"/>
    <w:rsid w:val="00273C84"/>
    <w:rsid w:val="00274B9E"/>
    <w:rsid w:val="00276D2E"/>
    <w:rsid w:val="00283F44"/>
    <w:rsid w:val="00284853"/>
    <w:rsid w:val="00285404"/>
    <w:rsid w:val="0028720B"/>
    <w:rsid w:val="0029311C"/>
    <w:rsid w:val="002966DD"/>
    <w:rsid w:val="00296837"/>
    <w:rsid w:val="002A1298"/>
    <w:rsid w:val="002A14D9"/>
    <w:rsid w:val="002A1AD8"/>
    <w:rsid w:val="002A2BE8"/>
    <w:rsid w:val="002A2C30"/>
    <w:rsid w:val="002A2E5D"/>
    <w:rsid w:val="002A4BFD"/>
    <w:rsid w:val="002A73B1"/>
    <w:rsid w:val="002A7F98"/>
    <w:rsid w:val="002B005C"/>
    <w:rsid w:val="002B6704"/>
    <w:rsid w:val="002C47B3"/>
    <w:rsid w:val="002C4DFC"/>
    <w:rsid w:val="002C543B"/>
    <w:rsid w:val="002C7705"/>
    <w:rsid w:val="002C77BB"/>
    <w:rsid w:val="002D1877"/>
    <w:rsid w:val="002D2A8C"/>
    <w:rsid w:val="002D3E46"/>
    <w:rsid w:val="002E0390"/>
    <w:rsid w:val="002E56F3"/>
    <w:rsid w:val="002F225C"/>
    <w:rsid w:val="002F3D70"/>
    <w:rsid w:val="002F4514"/>
    <w:rsid w:val="002F7CE2"/>
    <w:rsid w:val="002F7F20"/>
    <w:rsid w:val="003017AF"/>
    <w:rsid w:val="00303954"/>
    <w:rsid w:val="00303DDE"/>
    <w:rsid w:val="003046A0"/>
    <w:rsid w:val="0030501B"/>
    <w:rsid w:val="003055B6"/>
    <w:rsid w:val="00307484"/>
    <w:rsid w:val="003109C1"/>
    <w:rsid w:val="00312835"/>
    <w:rsid w:val="003158B8"/>
    <w:rsid w:val="0031732D"/>
    <w:rsid w:val="00320D4E"/>
    <w:rsid w:val="003218AF"/>
    <w:rsid w:val="00321E88"/>
    <w:rsid w:val="003224BE"/>
    <w:rsid w:val="003240C7"/>
    <w:rsid w:val="00324B2F"/>
    <w:rsid w:val="00327357"/>
    <w:rsid w:val="00334A13"/>
    <w:rsid w:val="00334BAA"/>
    <w:rsid w:val="00334D79"/>
    <w:rsid w:val="00336C8D"/>
    <w:rsid w:val="003376AD"/>
    <w:rsid w:val="00343167"/>
    <w:rsid w:val="00345DD4"/>
    <w:rsid w:val="00346EE4"/>
    <w:rsid w:val="0035436A"/>
    <w:rsid w:val="00360EB5"/>
    <w:rsid w:val="003637AF"/>
    <w:rsid w:val="00371605"/>
    <w:rsid w:val="003751C2"/>
    <w:rsid w:val="00376277"/>
    <w:rsid w:val="003769D6"/>
    <w:rsid w:val="00377618"/>
    <w:rsid w:val="00381F83"/>
    <w:rsid w:val="003826B5"/>
    <w:rsid w:val="00383974"/>
    <w:rsid w:val="00384354"/>
    <w:rsid w:val="00384FEE"/>
    <w:rsid w:val="00385DBD"/>
    <w:rsid w:val="00387EE9"/>
    <w:rsid w:val="00392E2C"/>
    <w:rsid w:val="00393D10"/>
    <w:rsid w:val="003A12DE"/>
    <w:rsid w:val="003A325C"/>
    <w:rsid w:val="003A4430"/>
    <w:rsid w:val="003B0DD1"/>
    <w:rsid w:val="003B30DD"/>
    <w:rsid w:val="003B5424"/>
    <w:rsid w:val="003B5565"/>
    <w:rsid w:val="003C0323"/>
    <w:rsid w:val="003C09F7"/>
    <w:rsid w:val="003C138D"/>
    <w:rsid w:val="003C15FB"/>
    <w:rsid w:val="003C2C2B"/>
    <w:rsid w:val="003C3535"/>
    <w:rsid w:val="003D01F2"/>
    <w:rsid w:val="003D11FF"/>
    <w:rsid w:val="003D4F9A"/>
    <w:rsid w:val="003D512A"/>
    <w:rsid w:val="003D618A"/>
    <w:rsid w:val="003D6747"/>
    <w:rsid w:val="003D6FB2"/>
    <w:rsid w:val="003D743B"/>
    <w:rsid w:val="003E2B46"/>
    <w:rsid w:val="003E3BA9"/>
    <w:rsid w:val="003E7B89"/>
    <w:rsid w:val="003F33E0"/>
    <w:rsid w:val="00400F66"/>
    <w:rsid w:val="004028E2"/>
    <w:rsid w:val="00403D4C"/>
    <w:rsid w:val="00404E57"/>
    <w:rsid w:val="004067E3"/>
    <w:rsid w:val="00410176"/>
    <w:rsid w:val="00410198"/>
    <w:rsid w:val="0041078B"/>
    <w:rsid w:val="0041131E"/>
    <w:rsid w:val="00411BD0"/>
    <w:rsid w:val="004136F3"/>
    <w:rsid w:val="0041697B"/>
    <w:rsid w:val="00417DA1"/>
    <w:rsid w:val="00421961"/>
    <w:rsid w:val="00422EBD"/>
    <w:rsid w:val="00424E7F"/>
    <w:rsid w:val="00426BB8"/>
    <w:rsid w:val="00427062"/>
    <w:rsid w:val="00427D73"/>
    <w:rsid w:val="0043051F"/>
    <w:rsid w:val="004329E9"/>
    <w:rsid w:val="004357FD"/>
    <w:rsid w:val="00440065"/>
    <w:rsid w:val="00440A01"/>
    <w:rsid w:val="0044203E"/>
    <w:rsid w:val="00442246"/>
    <w:rsid w:val="00445622"/>
    <w:rsid w:val="00445D1F"/>
    <w:rsid w:val="00445FF5"/>
    <w:rsid w:val="004472BB"/>
    <w:rsid w:val="004565AC"/>
    <w:rsid w:val="00456D0F"/>
    <w:rsid w:val="00461796"/>
    <w:rsid w:val="00462452"/>
    <w:rsid w:val="00462851"/>
    <w:rsid w:val="00462BAA"/>
    <w:rsid w:val="00465EC3"/>
    <w:rsid w:val="00467FA4"/>
    <w:rsid w:val="004707D8"/>
    <w:rsid w:val="00470E01"/>
    <w:rsid w:val="00471160"/>
    <w:rsid w:val="00474781"/>
    <w:rsid w:val="00483ADE"/>
    <w:rsid w:val="00484DA1"/>
    <w:rsid w:val="004856F8"/>
    <w:rsid w:val="004869E1"/>
    <w:rsid w:val="00486E32"/>
    <w:rsid w:val="00487FE9"/>
    <w:rsid w:val="00490229"/>
    <w:rsid w:val="00490BA2"/>
    <w:rsid w:val="00491C0A"/>
    <w:rsid w:val="004927FE"/>
    <w:rsid w:val="00494506"/>
    <w:rsid w:val="004954FA"/>
    <w:rsid w:val="00497807"/>
    <w:rsid w:val="004A30FA"/>
    <w:rsid w:val="004A310B"/>
    <w:rsid w:val="004A32B4"/>
    <w:rsid w:val="004A64FA"/>
    <w:rsid w:val="004B16B1"/>
    <w:rsid w:val="004B1B00"/>
    <w:rsid w:val="004B21E6"/>
    <w:rsid w:val="004B28EB"/>
    <w:rsid w:val="004B59BC"/>
    <w:rsid w:val="004C239E"/>
    <w:rsid w:val="004C2EB4"/>
    <w:rsid w:val="004C38B0"/>
    <w:rsid w:val="004C5446"/>
    <w:rsid w:val="004C5D75"/>
    <w:rsid w:val="004C783D"/>
    <w:rsid w:val="004D4746"/>
    <w:rsid w:val="004D5FFC"/>
    <w:rsid w:val="004D75A6"/>
    <w:rsid w:val="004E7F2C"/>
    <w:rsid w:val="004F002B"/>
    <w:rsid w:val="004F0051"/>
    <w:rsid w:val="004F0685"/>
    <w:rsid w:val="004F0C4E"/>
    <w:rsid w:val="004F3B61"/>
    <w:rsid w:val="004F446C"/>
    <w:rsid w:val="004F5DFA"/>
    <w:rsid w:val="004F641B"/>
    <w:rsid w:val="004F7E88"/>
    <w:rsid w:val="00500691"/>
    <w:rsid w:val="00500D31"/>
    <w:rsid w:val="005020C6"/>
    <w:rsid w:val="00503EB0"/>
    <w:rsid w:val="00505346"/>
    <w:rsid w:val="0050606A"/>
    <w:rsid w:val="00506E43"/>
    <w:rsid w:val="00511D75"/>
    <w:rsid w:val="005135C6"/>
    <w:rsid w:val="005141E8"/>
    <w:rsid w:val="00514810"/>
    <w:rsid w:val="00516227"/>
    <w:rsid w:val="005174AE"/>
    <w:rsid w:val="00520440"/>
    <w:rsid w:val="005234AE"/>
    <w:rsid w:val="00525EA4"/>
    <w:rsid w:val="005265E9"/>
    <w:rsid w:val="0053038C"/>
    <w:rsid w:val="00532D28"/>
    <w:rsid w:val="00536636"/>
    <w:rsid w:val="00536877"/>
    <w:rsid w:val="005370BE"/>
    <w:rsid w:val="00537C4D"/>
    <w:rsid w:val="00540258"/>
    <w:rsid w:val="00542BC1"/>
    <w:rsid w:val="005431DA"/>
    <w:rsid w:val="0054471F"/>
    <w:rsid w:val="00546EAB"/>
    <w:rsid w:val="005473D3"/>
    <w:rsid w:val="00556156"/>
    <w:rsid w:val="005568FA"/>
    <w:rsid w:val="00560C39"/>
    <w:rsid w:val="00560ECE"/>
    <w:rsid w:val="005631DB"/>
    <w:rsid w:val="00564BEB"/>
    <w:rsid w:val="0056546A"/>
    <w:rsid w:val="00566C65"/>
    <w:rsid w:val="00567484"/>
    <w:rsid w:val="005723B3"/>
    <w:rsid w:val="00573A6D"/>
    <w:rsid w:val="00575D4B"/>
    <w:rsid w:val="00577EEB"/>
    <w:rsid w:val="0058096F"/>
    <w:rsid w:val="00580A8B"/>
    <w:rsid w:val="00583185"/>
    <w:rsid w:val="0058398C"/>
    <w:rsid w:val="0058433B"/>
    <w:rsid w:val="00586317"/>
    <w:rsid w:val="005907EF"/>
    <w:rsid w:val="00591132"/>
    <w:rsid w:val="0059446F"/>
    <w:rsid w:val="005945CB"/>
    <w:rsid w:val="0059626D"/>
    <w:rsid w:val="005A199E"/>
    <w:rsid w:val="005B1A7C"/>
    <w:rsid w:val="005B1DAE"/>
    <w:rsid w:val="005B29AE"/>
    <w:rsid w:val="005B40F9"/>
    <w:rsid w:val="005B5714"/>
    <w:rsid w:val="005B6758"/>
    <w:rsid w:val="005B70CF"/>
    <w:rsid w:val="005B7362"/>
    <w:rsid w:val="005C1058"/>
    <w:rsid w:val="005C152D"/>
    <w:rsid w:val="005C1BBA"/>
    <w:rsid w:val="005C22B8"/>
    <w:rsid w:val="005C60E1"/>
    <w:rsid w:val="005D0418"/>
    <w:rsid w:val="005D17E8"/>
    <w:rsid w:val="005D1809"/>
    <w:rsid w:val="005D7CBC"/>
    <w:rsid w:val="005E1089"/>
    <w:rsid w:val="005E12E7"/>
    <w:rsid w:val="005E138A"/>
    <w:rsid w:val="005E7129"/>
    <w:rsid w:val="005F0C85"/>
    <w:rsid w:val="005F289B"/>
    <w:rsid w:val="005F38D0"/>
    <w:rsid w:val="005F5C8D"/>
    <w:rsid w:val="005F6687"/>
    <w:rsid w:val="00602CA2"/>
    <w:rsid w:val="006030AF"/>
    <w:rsid w:val="00605F2E"/>
    <w:rsid w:val="00607D36"/>
    <w:rsid w:val="0061009B"/>
    <w:rsid w:val="0061343E"/>
    <w:rsid w:val="00616818"/>
    <w:rsid w:val="00617E57"/>
    <w:rsid w:val="006201B2"/>
    <w:rsid w:val="00623D33"/>
    <w:rsid w:val="00625C97"/>
    <w:rsid w:val="00627752"/>
    <w:rsid w:val="0063158F"/>
    <w:rsid w:val="00632111"/>
    <w:rsid w:val="006378B2"/>
    <w:rsid w:val="00640BBE"/>
    <w:rsid w:val="00642C8D"/>
    <w:rsid w:val="00643235"/>
    <w:rsid w:val="00643E75"/>
    <w:rsid w:val="006443B2"/>
    <w:rsid w:val="006448F7"/>
    <w:rsid w:val="006454D0"/>
    <w:rsid w:val="0064576A"/>
    <w:rsid w:val="00646478"/>
    <w:rsid w:val="0064706E"/>
    <w:rsid w:val="00647998"/>
    <w:rsid w:val="0065007C"/>
    <w:rsid w:val="006502FC"/>
    <w:rsid w:val="00650579"/>
    <w:rsid w:val="00650D0F"/>
    <w:rsid w:val="0066425D"/>
    <w:rsid w:val="00664583"/>
    <w:rsid w:val="00665FB3"/>
    <w:rsid w:val="00667A1A"/>
    <w:rsid w:val="00671368"/>
    <w:rsid w:val="006721C5"/>
    <w:rsid w:val="0067408A"/>
    <w:rsid w:val="00674F75"/>
    <w:rsid w:val="00675275"/>
    <w:rsid w:val="00675E70"/>
    <w:rsid w:val="00677B9A"/>
    <w:rsid w:val="00680950"/>
    <w:rsid w:val="00682908"/>
    <w:rsid w:val="00683271"/>
    <w:rsid w:val="0068472F"/>
    <w:rsid w:val="00685BC2"/>
    <w:rsid w:val="006917C4"/>
    <w:rsid w:val="00691ADA"/>
    <w:rsid w:val="00693AC5"/>
    <w:rsid w:val="0069781D"/>
    <w:rsid w:val="006A00E2"/>
    <w:rsid w:val="006A204F"/>
    <w:rsid w:val="006A20CA"/>
    <w:rsid w:val="006A42F1"/>
    <w:rsid w:val="006A7822"/>
    <w:rsid w:val="006A7CE2"/>
    <w:rsid w:val="006B494D"/>
    <w:rsid w:val="006B57FA"/>
    <w:rsid w:val="006B7044"/>
    <w:rsid w:val="006C05EB"/>
    <w:rsid w:val="006C139A"/>
    <w:rsid w:val="006C1FF4"/>
    <w:rsid w:val="006C538F"/>
    <w:rsid w:val="006C717A"/>
    <w:rsid w:val="006D002A"/>
    <w:rsid w:val="006D2791"/>
    <w:rsid w:val="006D3A06"/>
    <w:rsid w:val="006D7E10"/>
    <w:rsid w:val="006D7E94"/>
    <w:rsid w:val="006E03FE"/>
    <w:rsid w:val="006E2D1C"/>
    <w:rsid w:val="006E603A"/>
    <w:rsid w:val="006E74F9"/>
    <w:rsid w:val="006E766C"/>
    <w:rsid w:val="006F0343"/>
    <w:rsid w:val="006F2533"/>
    <w:rsid w:val="006F309B"/>
    <w:rsid w:val="00700F61"/>
    <w:rsid w:val="00701025"/>
    <w:rsid w:val="0070172F"/>
    <w:rsid w:val="00702F3A"/>
    <w:rsid w:val="00704A78"/>
    <w:rsid w:val="007069AE"/>
    <w:rsid w:val="00706A14"/>
    <w:rsid w:val="00706CCC"/>
    <w:rsid w:val="00707FB1"/>
    <w:rsid w:val="007121C7"/>
    <w:rsid w:val="007133F2"/>
    <w:rsid w:val="00714F4F"/>
    <w:rsid w:val="0071752F"/>
    <w:rsid w:val="007229E4"/>
    <w:rsid w:val="00723E6A"/>
    <w:rsid w:val="00724983"/>
    <w:rsid w:val="00724D88"/>
    <w:rsid w:val="007251B7"/>
    <w:rsid w:val="00726F97"/>
    <w:rsid w:val="0072708F"/>
    <w:rsid w:val="0073006D"/>
    <w:rsid w:val="00731A2C"/>
    <w:rsid w:val="00731B25"/>
    <w:rsid w:val="00734689"/>
    <w:rsid w:val="00737B53"/>
    <w:rsid w:val="00741689"/>
    <w:rsid w:val="007422A6"/>
    <w:rsid w:val="007435E3"/>
    <w:rsid w:val="00743D3C"/>
    <w:rsid w:val="00743F66"/>
    <w:rsid w:val="007441DD"/>
    <w:rsid w:val="00744BD3"/>
    <w:rsid w:val="007457F4"/>
    <w:rsid w:val="007467BE"/>
    <w:rsid w:val="0075282C"/>
    <w:rsid w:val="0075282E"/>
    <w:rsid w:val="00752FB3"/>
    <w:rsid w:val="00754DDC"/>
    <w:rsid w:val="00755890"/>
    <w:rsid w:val="0076144B"/>
    <w:rsid w:val="00763A8E"/>
    <w:rsid w:val="007676CD"/>
    <w:rsid w:val="00770C94"/>
    <w:rsid w:val="0077288D"/>
    <w:rsid w:val="0077294A"/>
    <w:rsid w:val="00773974"/>
    <w:rsid w:val="00773B97"/>
    <w:rsid w:val="007745E8"/>
    <w:rsid w:val="00776359"/>
    <w:rsid w:val="007814A2"/>
    <w:rsid w:val="00784F28"/>
    <w:rsid w:val="00785E4F"/>
    <w:rsid w:val="0078636B"/>
    <w:rsid w:val="00787569"/>
    <w:rsid w:val="00787824"/>
    <w:rsid w:val="00790A85"/>
    <w:rsid w:val="007915DC"/>
    <w:rsid w:val="007928E5"/>
    <w:rsid w:val="007929A4"/>
    <w:rsid w:val="007A0050"/>
    <w:rsid w:val="007A58E5"/>
    <w:rsid w:val="007A7145"/>
    <w:rsid w:val="007B12D2"/>
    <w:rsid w:val="007B4087"/>
    <w:rsid w:val="007B5307"/>
    <w:rsid w:val="007B654A"/>
    <w:rsid w:val="007C01B1"/>
    <w:rsid w:val="007C0F55"/>
    <w:rsid w:val="007C1324"/>
    <w:rsid w:val="007C1919"/>
    <w:rsid w:val="007C2791"/>
    <w:rsid w:val="007C5D7F"/>
    <w:rsid w:val="007C6476"/>
    <w:rsid w:val="007C7809"/>
    <w:rsid w:val="007D0EC7"/>
    <w:rsid w:val="007D321C"/>
    <w:rsid w:val="007D6092"/>
    <w:rsid w:val="007E2D41"/>
    <w:rsid w:val="007E388B"/>
    <w:rsid w:val="007F06C2"/>
    <w:rsid w:val="007F15ED"/>
    <w:rsid w:val="007F2F58"/>
    <w:rsid w:val="007F3A82"/>
    <w:rsid w:val="007F596B"/>
    <w:rsid w:val="007F59F5"/>
    <w:rsid w:val="007F7890"/>
    <w:rsid w:val="00800565"/>
    <w:rsid w:val="0080214F"/>
    <w:rsid w:val="00802513"/>
    <w:rsid w:val="00803183"/>
    <w:rsid w:val="008040EC"/>
    <w:rsid w:val="0080434E"/>
    <w:rsid w:val="0080491D"/>
    <w:rsid w:val="00806D58"/>
    <w:rsid w:val="00806DE9"/>
    <w:rsid w:val="0081031F"/>
    <w:rsid w:val="008120A8"/>
    <w:rsid w:val="00813A9C"/>
    <w:rsid w:val="008156A8"/>
    <w:rsid w:val="0082292A"/>
    <w:rsid w:val="00825D35"/>
    <w:rsid w:val="00825F2C"/>
    <w:rsid w:val="00826820"/>
    <w:rsid w:val="00827EB9"/>
    <w:rsid w:val="00831D8E"/>
    <w:rsid w:val="00834EE2"/>
    <w:rsid w:val="008362A9"/>
    <w:rsid w:val="00840C7D"/>
    <w:rsid w:val="00841479"/>
    <w:rsid w:val="0084248A"/>
    <w:rsid w:val="0084674D"/>
    <w:rsid w:val="00846AD3"/>
    <w:rsid w:val="00847C0E"/>
    <w:rsid w:val="00847C86"/>
    <w:rsid w:val="008514AE"/>
    <w:rsid w:val="00851B1F"/>
    <w:rsid w:val="008557AD"/>
    <w:rsid w:val="0085592F"/>
    <w:rsid w:val="00855A6D"/>
    <w:rsid w:val="008638F9"/>
    <w:rsid w:val="00864DEE"/>
    <w:rsid w:val="00864E28"/>
    <w:rsid w:val="00867F20"/>
    <w:rsid w:val="008713B4"/>
    <w:rsid w:val="00871775"/>
    <w:rsid w:val="00871A68"/>
    <w:rsid w:val="008723EE"/>
    <w:rsid w:val="0087269B"/>
    <w:rsid w:val="008746BA"/>
    <w:rsid w:val="00880E79"/>
    <w:rsid w:val="0088148F"/>
    <w:rsid w:val="0088258B"/>
    <w:rsid w:val="00884235"/>
    <w:rsid w:val="00884E1F"/>
    <w:rsid w:val="008853AB"/>
    <w:rsid w:val="008877C3"/>
    <w:rsid w:val="0089208E"/>
    <w:rsid w:val="00892120"/>
    <w:rsid w:val="0089265D"/>
    <w:rsid w:val="00893243"/>
    <w:rsid w:val="0089410C"/>
    <w:rsid w:val="00895A4D"/>
    <w:rsid w:val="00897614"/>
    <w:rsid w:val="00897A32"/>
    <w:rsid w:val="00897F90"/>
    <w:rsid w:val="008A7D65"/>
    <w:rsid w:val="008B1ADD"/>
    <w:rsid w:val="008B208D"/>
    <w:rsid w:val="008B77F1"/>
    <w:rsid w:val="008C0EB9"/>
    <w:rsid w:val="008C6E35"/>
    <w:rsid w:val="008D5137"/>
    <w:rsid w:val="008E1AC6"/>
    <w:rsid w:val="008E4DC5"/>
    <w:rsid w:val="008E54F1"/>
    <w:rsid w:val="008E5E24"/>
    <w:rsid w:val="008E6769"/>
    <w:rsid w:val="008E7AA2"/>
    <w:rsid w:val="008F0CF3"/>
    <w:rsid w:val="008F18B0"/>
    <w:rsid w:val="008F1FCA"/>
    <w:rsid w:val="008F3129"/>
    <w:rsid w:val="008F4989"/>
    <w:rsid w:val="008F764D"/>
    <w:rsid w:val="00900C1E"/>
    <w:rsid w:val="00901A16"/>
    <w:rsid w:val="0090221B"/>
    <w:rsid w:val="00906857"/>
    <w:rsid w:val="009109F0"/>
    <w:rsid w:val="009115E5"/>
    <w:rsid w:val="00911B1F"/>
    <w:rsid w:val="009145D7"/>
    <w:rsid w:val="00915B2C"/>
    <w:rsid w:val="00915C66"/>
    <w:rsid w:val="00915CDB"/>
    <w:rsid w:val="009163C3"/>
    <w:rsid w:val="0092197C"/>
    <w:rsid w:val="009223DF"/>
    <w:rsid w:val="009237BE"/>
    <w:rsid w:val="009267FA"/>
    <w:rsid w:val="00926897"/>
    <w:rsid w:val="00927A02"/>
    <w:rsid w:val="009309F4"/>
    <w:rsid w:val="00930B00"/>
    <w:rsid w:val="00931D4B"/>
    <w:rsid w:val="0093780B"/>
    <w:rsid w:val="009478D1"/>
    <w:rsid w:val="0095229B"/>
    <w:rsid w:val="0095401D"/>
    <w:rsid w:val="009545C1"/>
    <w:rsid w:val="0095488B"/>
    <w:rsid w:val="009566EF"/>
    <w:rsid w:val="00961321"/>
    <w:rsid w:val="00963CFC"/>
    <w:rsid w:val="00963D6D"/>
    <w:rsid w:val="009640A3"/>
    <w:rsid w:val="00964621"/>
    <w:rsid w:val="0096509D"/>
    <w:rsid w:val="00966D1F"/>
    <w:rsid w:val="009674A1"/>
    <w:rsid w:val="00973DC0"/>
    <w:rsid w:val="00974017"/>
    <w:rsid w:val="009742AC"/>
    <w:rsid w:val="00976D2D"/>
    <w:rsid w:val="00977C33"/>
    <w:rsid w:val="009801F2"/>
    <w:rsid w:val="009821A2"/>
    <w:rsid w:val="00982467"/>
    <w:rsid w:val="009840F8"/>
    <w:rsid w:val="00984DC6"/>
    <w:rsid w:val="00984FE0"/>
    <w:rsid w:val="00985890"/>
    <w:rsid w:val="00986C95"/>
    <w:rsid w:val="0099179A"/>
    <w:rsid w:val="00991DE6"/>
    <w:rsid w:val="00993397"/>
    <w:rsid w:val="00993CFA"/>
    <w:rsid w:val="009943A5"/>
    <w:rsid w:val="00994632"/>
    <w:rsid w:val="00994E62"/>
    <w:rsid w:val="009A0FD1"/>
    <w:rsid w:val="009A190B"/>
    <w:rsid w:val="009A202B"/>
    <w:rsid w:val="009A357D"/>
    <w:rsid w:val="009A58D0"/>
    <w:rsid w:val="009B6C8E"/>
    <w:rsid w:val="009C1F6A"/>
    <w:rsid w:val="009C339A"/>
    <w:rsid w:val="009C4934"/>
    <w:rsid w:val="009D4A4E"/>
    <w:rsid w:val="009D5421"/>
    <w:rsid w:val="009D5475"/>
    <w:rsid w:val="009D5E1E"/>
    <w:rsid w:val="009D5E8B"/>
    <w:rsid w:val="009D71C1"/>
    <w:rsid w:val="009E01D9"/>
    <w:rsid w:val="009E1BD5"/>
    <w:rsid w:val="009E29E1"/>
    <w:rsid w:val="009E3038"/>
    <w:rsid w:val="009E3F3A"/>
    <w:rsid w:val="009E3F76"/>
    <w:rsid w:val="009E4801"/>
    <w:rsid w:val="009E574B"/>
    <w:rsid w:val="009F03AC"/>
    <w:rsid w:val="009F177D"/>
    <w:rsid w:val="00A01241"/>
    <w:rsid w:val="00A055B6"/>
    <w:rsid w:val="00A11154"/>
    <w:rsid w:val="00A1621E"/>
    <w:rsid w:val="00A167DA"/>
    <w:rsid w:val="00A16887"/>
    <w:rsid w:val="00A17001"/>
    <w:rsid w:val="00A20294"/>
    <w:rsid w:val="00A217B6"/>
    <w:rsid w:val="00A22789"/>
    <w:rsid w:val="00A22798"/>
    <w:rsid w:val="00A24759"/>
    <w:rsid w:val="00A2483A"/>
    <w:rsid w:val="00A261F1"/>
    <w:rsid w:val="00A30E83"/>
    <w:rsid w:val="00A3263D"/>
    <w:rsid w:val="00A3435B"/>
    <w:rsid w:val="00A36AC0"/>
    <w:rsid w:val="00A36E88"/>
    <w:rsid w:val="00A3778E"/>
    <w:rsid w:val="00A404F2"/>
    <w:rsid w:val="00A42551"/>
    <w:rsid w:val="00A4309B"/>
    <w:rsid w:val="00A44ADA"/>
    <w:rsid w:val="00A4595E"/>
    <w:rsid w:val="00A45FA8"/>
    <w:rsid w:val="00A470D2"/>
    <w:rsid w:val="00A52464"/>
    <w:rsid w:val="00A5319A"/>
    <w:rsid w:val="00A53F60"/>
    <w:rsid w:val="00A540DB"/>
    <w:rsid w:val="00A570FD"/>
    <w:rsid w:val="00A61132"/>
    <w:rsid w:val="00A6179F"/>
    <w:rsid w:val="00A62856"/>
    <w:rsid w:val="00A6523C"/>
    <w:rsid w:val="00A65341"/>
    <w:rsid w:val="00A7334A"/>
    <w:rsid w:val="00A7347B"/>
    <w:rsid w:val="00A804FF"/>
    <w:rsid w:val="00A842AC"/>
    <w:rsid w:val="00A91C9F"/>
    <w:rsid w:val="00A9530C"/>
    <w:rsid w:val="00A956B3"/>
    <w:rsid w:val="00A962BF"/>
    <w:rsid w:val="00A97498"/>
    <w:rsid w:val="00AA3DB9"/>
    <w:rsid w:val="00AB1568"/>
    <w:rsid w:val="00AB23DF"/>
    <w:rsid w:val="00AB253A"/>
    <w:rsid w:val="00AB2AC7"/>
    <w:rsid w:val="00AB2F09"/>
    <w:rsid w:val="00AB3D4F"/>
    <w:rsid w:val="00AB4DB2"/>
    <w:rsid w:val="00AC0600"/>
    <w:rsid w:val="00AC1D1E"/>
    <w:rsid w:val="00AC3303"/>
    <w:rsid w:val="00AC3774"/>
    <w:rsid w:val="00AC58B3"/>
    <w:rsid w:val="00AC5ECA"/>
    <w:rsid w:val="00AD00D1"/>
    <w:rsid w:val="00AD1CA6"/>
    <w:rsid w:val="00AD2BC8"/>
    <w:rsid w:val="00AD37C6"/>
    <w:rsid w:val="00AD4D60"/>
    <w:rsid w:val="00AD5653"/>
    <w:rsid w:val="00AE000F"/>
    <w:rsid w:val="00AE0A00"/>
    <w:rsid w:val="00AE1B3A"/>
    <w:rsid w:val="00AE2797"/>
    <w:rsid w:val="00AE409F"/>
    <w:rsid w:val="00AE4316"/>
    <w:rsid w:val="00AE5285"/>
    <w:rsid w:val="00AE686F"/>
    <w:rsid w:val="00AF18E5"/>
    <w:rsid w:val="00AF2E04"/>
    <w:rsid w:val="00AF2E3D"/>
    <w:rsid w:val="00AF5DF9"/>
    <w:rsid w:val="00AF76E3"/>
    <w:rsid w:val="00AF788A"/>
    <w:rsid w:val="00AF7A05"/>
    <w:rsid w:val="00AF7F83"/>
    <w:rsid w:val="00B00B08"/>
    <w:rsid w:val="00B02CF2"/>
    <w:rsid w:val="00B04E05"/>
    <w:rsid w:val="00B060B9"/>
    <w:rsid w:val="00B1050C"/>
    <w:rsid w:val="00B110A2"/>
    <w:rsid w:val="00B13227"/>
    <w:rsid w:val="00B13E49"/>
    <w:rsid w:val="00B15F70"/>
    <w:rsid w:val="00B16AE9"/>
    <w:rsid w:val="00B2210B"/>
    <w:rsid w:val="00B2234A"/>
    <w:rsid w:val="00B230F5"/>
    <w:rsid w:val="00B231D0"/>
    <w:rsid w:val="00B247AD"/>
    <w:rsid w:val="00B24F7A"/>
    <w:rsid w:val="00B2522B"/>
    <w:rsid w:val="00B252D8"/>
    <w:rsid w:val="00B26F58"/>
    <w:rsid w:val="00B30025"/>
    <w:rsid w:val="00B3083F"/>
    <w:rsid w:val="00B30D1C"/>
    <w:rsid w:val="00B3160E"/>
    <w:rsid w:val="00B316B7"/>
    <w:rsid w:val="00B31718"/>
    <w:rsid w:val="00B3215F"/>
    <w:rsid w:val="00B32183"/>
    <w:rsid w:val="00B32276"/>
    <w:rsid w:val="00B357E6"/>
    <w:rsid w:val="00B37473"/>
    <w:rsid w:val="00B3763A"/>
    <w:rsid w:val="00B401F7"/>
    <w:rsid w:val="00B42244"/>
    <w:rsid w:val="00B456D3"/>
    <w:rsid w:val="00B47451"/>
    <w:rsid w:val="00B47E5F"/>
    <w:rsid w:val="00B52821"/>
    <w:rsid w:val="00B53D2B"/>
    <w:rsid w:val="00B55F07"/>
    <w:rsid w:val="00B607F0"/>
    <w:rsid w:val="00B60B2C"/>
    <w:rsid w:val="00B65FD0"/>
    <w:rsid w:val="00B669F8"/>
    <w:rsid w:val="00B715F9"/>
    <w:rsid w:val="00B72ACB"/>
    <w:rsid w:val="00B74863"/>
    <w:rsid w:val="00B7613E"/>
    <w:rsid w:val="00B773ED"/>
    <w:rsid w:val="00B831AE"/>
    <w:rsid w:val="00B8522A"/>
    <w:rsid w:val="00B86240"/>
    <w:rsid w:val="00B91829"/>
    <w:rsid w:val="00BA0797"/>
    <w:rsid w:val="00BA5361"/>
    <w:rsid w:val="00BA5396"/>
    <w:rsid w:val="00BA67A2"/>
    <w:rsid w:val="00BA7D1D"/>
    <w:rsid w:val="00BA7EA3"/>
    <w:rsid w:val="00BB25A3"/>
    <w:rsid w:val="00BB2F78"/>
    <w:rsid w:val="00BB6007"/>
    <w:rsid w:val="00BB6F3E"/>
    <w:rsid w:val="00BC0B9E"/>
    <w:rsid w:val="00BC20C2"/>
    <w:rsid w:val="00BC27BB"/>
    <w:rsid w:val="00BC3237"/>
    <w:rsid w:val="00BC5631"/>
    <w:rsid w:val="00BC72B4"/>
    <w:rsid w:val="00BD06C6"/>
    <w:rsid w:val="00BD1475"/>
    <w:rsid w:val="00BD2001"/>
    <w:rsid w:val="00BD37D0"/>
    <w:rsid w:val="00BD600B"/>
    <w:rsid w:val="00BE141C"/>
    <w:rsid w:val="00BE34B2"/>
    <w:rsid w:val="00BE365A"/>
    <w:rsid w:val="00BE3861"/>
    <w:rsid w:val="00BF60A8"/>
    <w:rsid w:val="00BF70DB"/>
    <w:rsid w:val="00BF7A4A"/>
    <w:rsid w:val="00C025B1"/>
    <w:rsid w:val="00C032BF"/>
    <w:rsid w:val="00C040C3"/>
    <w:rsid w:val="00C058C0"/>
    <w:rsid w:val="00C06757"/>
    <w:rsid w:val="00C11BF0"/>
    <w:rsid w:val="00C11FDA"/>
    <w:rsid w:val="00C126BE"/>
    <w:rsid w:val="00C13748"/>
    <w:rsid w:val="00C143EC"/>
    <w:rsid w:val="00C163BB"/>
    <w:rsid w:val="00C21E2E"/>
    <w:rsid w:val="00C24E8F"/>
    <w:rsid w:val="00C27F6E"/>
    <w:rsid w:val="00C3295B"/>
    <w:rsid w:val="00C32EE6"/>
    <w:rsid w:val="00C34790"/>
    <w:rsid w:val="00C3489B"/>
    <w:rsid w:val="00C34B60"/>
    <w:rsid w:val="00C37AD9"/>
    <w:rsid w:val="00C47109"/>
    <w:rsid w:val="00C47B4C"/>
    <w:rsid w:val="00C47F26"/>
    <w:rsid w:val="00C5159B"/>
    <w:rsid w:val="00C522CB"/>
    <w:rsid w:val="00C539A3"/>
    <w:rsid w:val="00C55774"/>
    <w:rsid w:val="00C55C0C"/>
    <w:rsid w:val="00C623E0"/>
    <w:rsid w:val="00C62C62"/>
    <w:rsid w:val="00C631A9"/>
    <w:rsid w:val="00C64B4C"/>
    <w:rsid w:val="00C70147"/>
    <w:rsid w:val="00C70B0C"/>
    <w:rsid w:val="00C71E0A"/>
    <w:rsid w:val="00C72F97"/>
    <w:rsid w:val="00C74B48"/>
    <w:rsid w:val="00C77CC4"/>
    <w:rsid w:val="00C807D3"/>
    <w:rsid w:val="00C8451A"/>
    <w:rsid w:val="00C84E1E"/>
    <w:rsid w:val="00C86E0A"/>
    <w:rsid w:val="00C87CE1"/>
    <w:rsid w:val="00C92445"/>
    <w:rsid w:val="00C94AB5"/>
    <w:rsid w:val="00C95483"/>
    <w:rsid w:val="00C96C40"/>
    <w:rsid w:val="00C978CB"/>
    <w:rsid w:val="00CA059F"/>
    <w:rsid w:val="00CA0FA9"/>
    <w:rsid w:val="00CA38E5"/>
    <w:rsid w:val="00CA41A6"/>
    <w:rsid w:val="00CA6021"/>
    <w:rsid w:val="00CB32BB"/>
    <w:rsid w:val="00CB4EFF"/>
    <w:rsid w:val="00CC01D7"/>
    <w:rsid w:val="00CC0AD0"/>
    <w:rsid w:val="00CC2395"/>
    <w:rsid w:val="00CD1E62"/>
    <w:rsid w:val="00CD40FE"/>
    <w:rsid w:val="00CD76F0"/>
    <w:rsid w:val="00CE171E"/>
    <w:rsid w:val="00CE25BE"/>
    <w:rsid w:val="00CE4445"/>
    <w:rsid w:val="00CF2A09"/>
    <w:rsid w:val="00CF39DE"/>
    <w:rsid w:val="00CF4745"/>
    <w:rsid w:val="00CF47DD"/>
    <w:rsid w:val="00CF4C98"/>
    <w:rsid w:val="00CF7275"/>
    <w:rsid w:val="00CF7541"/>
    <w:rsid w:val="00D010BA"/>
    <w:rsid w:val="00D02554"/>
    <w:rsid w:val="00D05269"/>
    <w:rsid w:val="00D068E0"/>
    <w:rsid w:val="00D06D01"/>
    <w:rsid w:val="00D077E5"/>
    <w:rsid w:val="00D07D05"/>
    <w:rsid w:val="00D12F9D"/>
    <w:rsid w:val="00D13017"/>
    <w:rsid w:val="00D15623"/>
    <w:rsid w:val="00D213A5"/>
    <w:rsid w:val="00D23A6E"/>
    <w:rsid w:val="00D247AC"/>
    <w:rsid w:val="00D25188"/>
    <w:rsid w:val="00D252A3"/>
    <w:rsid w:val="00D25F80"/>
    <w:rsid w:val="00D346D3"/>
    <w:rsid w:val="00D418DC"/>
    <w:rsid w:val="00D43473"/>
    <w:rsid w:val="00D43C59"/>
    <w:rsid w:val="00D4502E"/>
    <w:rsid w:val="00D47C8F"/>
    <w:rsid w:val="00D50926"/>
    <w:rsid w:val="00D515BF"/>
    <w:rsid w:val="00D51C61"/>
    <w:rsid w:val="00D525E2"/>
    <w:rsid w:val="00D5621E"/>
    <w:rsid w:val="00D579E4"/>
    <w:rsid w:val="00D62C97"/>
    <w:rsid w:val="00D64596"/>
    <w:rsid w:val="00D64FD0"/>
    <w:rsid w:val="00D6719C"/>
    <w:rsid w:val="00D67319"/>
    <w:rsid w:val="00D705DF"/>
    <w:rsid w:val="00D71203"/>
    <w:rsid w:val="00D7159C"/>
    <w:rsid w:val="00D7241B"/>
    <w:rsid w:val="00D76006"/>
    <w:rsid w:val="00D80DFC"/>
    <w:rsid w:val="00D8338A"/>
    <w:rsid w:val="00D84152"/>
    <w:rsid w:val="00D84A3D"/>
    <w:rsid w:val="00D85E74"/>
    <w:rsid w:val="00D86851"/>
    <w:rsid w:val="00D86B31"/>
    <w:rsid w:val="00D86D54"/>
    <w:rsid w:val="00D90BF4"/>
    <w:rsid w:val="00D928D4"/>
    <w:rsid w:val="00D95A7D"/>
    <w:rsid w:val="00D95AEF"/>
    <w:rsid w:val="00D96EEF"/>
    <w:rsid w:val="00D974E0"/>
    <w:rsid w:val="00DA0BF9"/>
    <w:rsid w:val="00DA2E51"/>
    <w:rsid w:val="00DA49E4"/>
    <w:rsid w:val="00DA5BE4"/>
    <w:rsid w:val="00DA6F04"/>
    <w:rsid w:val="00DB2E85"/>
    <w:rsid w:val="00DB39BC"/>
    <w:rsid w:val="00DB5840"/>
    <w:rsid w:val="00DB63F5"/>
    <w:rsid w:val="00DB7C7F"/>
    <w:rsid w:val="00DC0B1B"/>
    <w:rsid w:val="00DC1DEA"/>
    <w:rsid w:val="00DC2CDF"/>
    <w:rsid w:val="00DC333A"/>
    <w:rsid w:val="00DC4B38"/>
    <w:rsid w:val="00DC4DA2"/>
    <w:rsid w:val="00DC5062"/>
    <w:rsid w:val="00DD0A4A"/>
    <w:rsid w:val="00DD28F9"/>
    <w:rsid w:val="00DD3120"/>
    <w:rsid w:val="00DD6A92"/>
    <w:rsid w:val="00DD766B"/>
    <w:rsid w:val="00DE051E"/>
    <w:rsid w:val="00DE26D6"/>
    <w:rsid w:val="00DE4090"/>
    <w:rsid w:val="00DE640E"/>
    <w:rsid w:val="00DE7E6C"/>
    <w:rsid w:val="00DF0953"/>
    <w:rsid w:val="00DF29ED"/>
    <w:rsid w:val="00DF4989"/>
    <w:rsid w:val="00DF63BB"/>
    <w:rsid w:val="00E00295"/>
    <w:rsid w:val="00E01011"/>
    <w:rsid w:val="00E01A02"/>
    <w:rsid w:val="00E02D19"/>
    <w:rsid w:val="00E0552F"/>
    <w:rsid w:val="00E0777E"/>
    <w:rsid w:val="00E12332"/>
    <w:rsid w:val="00E128E2"/>
    <w:rsid w:val="00E133AF"/>
    <w:rsid w:val="00E1508B"/>
    <w:rsid w:val="00E15EDB"/>
    <w:rsid w:val="00E161BD"/>
    <w:rsid w:val="00E223A2"/>
    <w:rsid w:val="00E22518"/>
    <w:rsid w:val="00E23034"/>
    <w:rsid w:val="00E2410E"/>
    <w:rsid w:val="00E24BD3"/>
    <w:rsid w:val="00E25653"/>
    <w:rsid w:val="00E2589E"/>
    <w:rsid w:val="00E27EA1"/>
    <w:rsid w:val="00E27F58"/>
    <w:rsid w:val="00E31620"/>
    <w:rsid w:val="00E319B6"/>
    <w:rsid w:val="00E363F3"/>
    <w:rsid w:val="00E36521"/>
    <w:rsid w:val="00E3675C"/>
    <w:rsid w:val="00E37DF9"/>
    <w:rsid w:val="00E42C35"/>
    <w:rsid w:val="00E5010E"/>
    <w:rsid w:val="00E51093"/>
    <w:rsid w:val="00E5138D"/>
    <w:rsid w:val="00E52F99"/>
    <w:rsid w:val="00E5670E"/>
    <w:rsid w:val="00E56F87"/>
    <w:rsid w:val="00E57863"/>
    <w:rsid w:val="00E615F4"/>
    <w:rsid w:val="00E61CA3"/>
    <w:rsid w:val="00E62501"/>
    <w:rsid w:val="00E63DD4"/>
    <w:rsid w:val="00E642BB"/>
    <w:rsid w:val="00E645A1"/>
    <w:rsid w:val="00E653B3"/>
    <w:rsid w:val="00E66B53"/>
    <w:rsid w:val="00E706AC"/>
    <w:rsid w:val="00E713DF"/>
    <w:rsid w:val="00E71985"/>
    <w:rsid w:val="00E74696"/>
    <w:rsid w:val="00E74860"/>
    <w:rsid w:val="00E802B6"/>
    <w:rsid w:val="00E81051"/>
    <w:rsid w:val="00E83D30"/>
    <w:rsid w:val="00E91918"/>
    <w:rsid w:val="00E9371A"/>
    <w:rsid w:val="00E94835"/>
    <w:rsid w:val="00E94A29"/>
    <w:rsid w:val="00E9538E"/>
    <w:rsid w:val="00E971ED"/>
    <w:rsid w:val="00E97A69"/>
    <w:rsid w:val="00E97EAA"/>
    <w:rsid w:val="00EA060E"/>
    <w:rsid w:val="00EA0F20"/>
    <w:rsid w:val="00EA1264"/>
    <w:rsid w:val="00EA14DF"/>
    <w:rsid w:val="00EA20CB"/>
    <w:rsid w:val="00EA2284"/>
    <w:rsid w:val="00EA3D61"/>
    <w:rsid w:val="00EA4C7E"/>
    <w:rsid w:val="00EA775C"/>
    <w:rsid w:val="00EB4D9C"/>
    <w:rsid w:val="00EB6634"/>
    <w:rsid w:val="00EC25F1"/>
    <w:rsid w:val="00EC2A08"/>
    <w:rsid w:val="00EC45F1"/>
    <w:rsid w:val="00EC4E5E"/>
    <w:rsid w:val="00ED10B8"/>
    <w:rsid w:val="00ED1FB0"/>
    <w:rsid w:val="00ED67F5"/>
    <w:rsid w:val="00ED6FA4"/>
    <w:rsid w:val="00ED6FF3"/>
    <w:rsid w:val="00EE207D"/>
    <w:rsid w:val="00EE42AB"/>
    <w:rsid w:val="00EE4B72"/>
    <w:rsid w:val="00EE4EE1"/>
    <w:rsid w:val="00EE4F77"/>
    <w:rsid w:val="00EE5245"/>
    <w:rsid w:val="00EE5F9C"/>
    <w:rsid w:val="00EE6152"/>
    <w:rsid w:val="00EE68F4"/>
    <w:rsid w:val="00EF1438"/>
    <w:rsid w:val="00EF33B9"/>
    <w:rsid w:val="00EF3C9E"/>
    <w:rsid w:val="00EF3D33"/>
    <w:rsid w:val="00EF4AEA"/>
    <w:rsid w:val="00EF6B3E"/>
    <w:rsid w:val="00F02CA0"/>
    <w:rsid w:val="00F03676"/>
    <w:rsid w:val="00F06621"/>
    <w:rsid w:val="00F1099E"/>
    <w:rsid w:val="00F114A5"/>
    <w:rsid w:val="00F145F8"/>
    <w:rsid w:val="00F20233"/>
    <w:rsid w:val="00F21B38"/>
    <w:rsid w:val="00F22EA3"/>
    <w:rsid w:val="00F24E08"/>
    <w:rsid w:val="00F26241"/>
    <w:rsid w:val="00F26415"/>
    <w:rsid w:val="00F32A40"/>
    <w:rsid w:val="00F36D0A"/>
    <w:rsid w:val="00F402EC"/>
    <w:rsid w:val="00F40331"/>
    <w:rsid w:val="00F40449"/>
    <w:rsid w:val="00F410D0"/>
    <w:rsid w:val="00F410DF"/>
    <w:rsid w:val="00F42086"/>
    <w:rsid w:val="00F44D55"/>
    <w:rsid w:val="00F4770D"/>
    <w:rsid w:val="00F479C3"/>
    <w:rsid w:val="00F504E7"/>
    <w:rsid w:val="00F510BF"/>
    <w:rsid w:val="00F62C08"/>
    <w:rsid w:val="00F710AD"/>
    <w:rsid w:val="00F72E4E"/>
    <w:rsid w:val="00F73137"/>
    <w:rsid w:val="00F73F2F"/>
    <w:rsid w:val="00F751AB"/>
    <w:rsid w:val="00F75CB2"/>
    <w:rsid w:val="00F75F6E"/>
    <w:rsid w:val="00F77797"/>
    <w:rsid w:val="00F77CA3"/>
    <w:rsid w:val="00F80372"/>
    <w:rsid w:val="00F80D6D"/>
    <w:rsid w:val="00F82B03"/>
    <w:rsid w:val="00F87330"/>
    <w:rsid w:val="00F874E5"/>
    <w:rsid w:val="00F87ADC"/>
    <w:rsid w:val="00F912F6"/>
    <w:rsid w:val="00F916E4"/>
    <w:rsid w:val="00F930F5"/>
    <w:rsid w:val="00F95266"/>
    <w:rsid w:val="00F95C53"/>
    <w:rsid w:val="00F966FE"/>
    <w:rsid w:val="00FA005A"/>
    <w:rsid w:val="00FA3F82"/>
    <w:rsid w:val="00FB06C1"/>
    <w:rsid w:val="00FB497A"/>
    <w:rsid w:val="00FB4E9F"/>
    <w:rsid w:val="00FB6636"/>
    <w:rsid w:val="00FB6B71"/>
    <w:rsid w:val="00FC2042"/>
    <w:rsid w:val="00FC207B"/>
    <w:rsid w:val="00FC4613"/>
    <w:rsid w:val="00FC5066"/>
    <w:rsid w:val="00FC5234"/>
    <w:rsid w:val="00FC5598"/>
    <w:rsid w:val="00FC6029"/>
    <w:rsid w:val="00FC6E66"/>
    <w:rsid w:val="00FD0A9A"/>
    <w:rsid w:val="00FD0C92"/>
    <w:rsid w:val="00FD261A"/>
    <w:rsid w:val="00FD2915"/>
    <w:rsid w:val="00FD5506"/>
    <w:rsid w:val="00FE0A01"/>
    <w:rsid w:val="00FE1D2A"/>
    <w:rsid w:val="00FE378B"/>
    <w:rsid w:val="00FE3A91"/>
    <w:rsid w:val="00FE4AB2"/>
    <w:rsid w:val="00FE50C5"/>
    <w:rsid w:val="00FF0347"/>
    <w:rsid w:val="00FF05EB"/>
    <w:rsid w:val="00FF3983"/>
    <w:rsid w:val="00FF5069"/>
    <w:rsid w:val="00FF52C7"/>
    <w:rsid w:val="00FF5B65"/>
    <w:rsid w:val="00FF5FD3"/>
    <w:rsid w:val="00FF72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CAB67"/>
  <w15:chartTrackingRefBased/>
  <w15:docId w15:val="{3DD42D8E-E8B9-4FE4-B8C6-536F8A702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Bidi" w:eastAsiaTheme="minorHAnsi" w:hAnsiTheme="minorBid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06D"/>
  </w:style>
  <w:style w:type="paragraph" w:styleId="Heading1">
    <w:name w:val="heading 1"/>
    <w:basedOn w:val="Normal"/>
    <w:next w:val="Normal"/>
    <w:link w:val="Heading1Char"/>
    <w:uiPriority w:val="9"/>
    <w:qFormat/>
    <w:rsid w:val="0073006D"/>
    <w:pPr>
      <w:keepNext/>
      <w:keepLines/>
      <w:spacing w:before="240"/>
      <w:outlineLvl w:val="0"/>
    </w:pPr>
    <w:rPr>
      <w:rFonts w:asciiTheme="majorHAnsi" w:eastAsiaTheme="majorEastAsia" w:hAnsiTheme="majorHAnsi" w:cstheme="majorBidi"/>
      <w:color w:val="0000E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06D"/>
    <w:rPr>
      <w:rFonts w:asciiTheme="majorHAnsi" w:eastAsiaTheme="majorEastAsia" w:hAnsiTheme="majorHAnsi" w:cstheme="majorBidi"/>
      <w:color w:val="0000E5" w:themeColor="accent1" w:themeShade="BF"/>
      <w:sz w:val="32"/>
      <w:szCs w:val="32"/>
    </w:rPr>
  </w:style>
  <w:style w:type="paragraph" w:styleId="EndnoteText">
    <w:name w:val="endnote text"/>
    <w:basedOn w:val="Normal"/>
    <w:link w:val="EndnoteTextChar"/>
    <w:uiPriority w:val="99"/>
    <w:semiHidden/>
    <w:unhideWhenUsed/>
    <w:rsid w:val="00E23034"/>
    <w:rPr>
      <w:sz w:val="20"/>
      <w:szCs w:val="20"/>
    </w:rPr>
  </w:style>
  <w:style w:type="character" w:customStyle="1" w:styleId="EndnoteTextChar">
    <w:name w:val="Endnote Text Char"/>
    <w:basedOn w:val="DefaultParagraphFont"/>
    <w:link w:val="EndnoteText"/>
    <w:uiPriority w:val="99"/>
    <w:semiHidden/>
    <w:rsid w:val="00E23034"/>
    <w:rPr>
      <w:sz w:val="20"/>
      <w:szCs w:val="20"/>
    </w:rPr>
  </w:style>
  <w:style w:type="character" w:styleId="EndnoteReference">
    <w:name w:val="endnote reference"/>
    <w:basedOn w:val="DefaultParagraphFont"/>
    <w:uiPriority w:val="99"/>
    <w:semiHidden/>
    <w:unhideWhenUsed/>
    <w:rsid w:val="00E23034"/>
    <w:rPr>
      <w:vertAlign w:val="superscript"/>
    </w:rPr>
  </w:style>
  <w:style w:type="character" w:styleId="Hyperlink">
    <w:name w:val="Hyperlink"/>
    <w:basedOn w:val="DefaultParagraphFont"/>
    <w:uiPriority w:val="99"/>
    <w:unhideWhenUsed/>
    <w:rsid w:val="00DF63BB"/>
    <w:rPr>
      <w:color w:val="0000FF"/>
      <w:u w:val="single"/>
    </w:rPr>
  </w:style>
  <w:style w:type="paragraph" w:styleId="FootnoteText">
    <w:name w:val="footnote text"/>
    <w:basedOn w:val="Normal"/>
    <w:link w:val="FootnoteTextChar"/>
    <w:uiPriority w:val="99"/>
    <w:semiHidden/>
    <w:unhideWhenUsed/>
    <w:rsid w:val="00163ACF"/>
    <w:rPr>
      <w:sz w:val="20"/>
      <w:szCs w:val="20"/>
    </w:rPr>
  </w:style>
  <w:style w:type="character" w:customStyle="1" w:styleId="FootnoteTextChar">
    <w:name w:val="Footnote Text Char"/>
    <w:basedOn w:val="DefaultParagraphFont"/>
    <w:link w:val="FootnoteText"/>
    <w:uiPriority w:val="99"/>
    <w:semiHidden/>
    <w:rsid w:val="00163ACF"/>
    <w:rPr>
      <w:sz w:val="20"/>
      <w:szCs w:val="20"/>
    </w:rPr>
  </w:style>
  <w:style w:type="character" w:styleId="FootnoteReference">
    <w:name w:val="footnote reference"/>
    <w:basedOn w:val="DefaultParagraphFont"/>
    <w:uiPriority w:val="99"/>
    <w:semiHidden/>
    <w:unhideWhenUsed/>
    <w:rsid w:val="00163ACF"/>
    <w:rPr>
      <w:vertAlign w:val="superscript"/>
    </w:rPr>
  </w:style>
  <w:style w:type="paragraph" w:styleId="Footer">
    <w:name w:val="footer"/>
    <w:basedOn w:val="Normal"/>
    <w:link w:val="FooterChar"/>
    <w:uiPriority w:val="99"/>
    <w:unhideWhenUsed/>
    <w:rsid w:val="00FD5506"/>
    <w:pPr>
      <w:tabs>
        <w:tab w:val="center" w:pos="4680"/>
        <w:tab w:val="right" w:pos="9360"/>
      </w:tabs>
    </w:pPr>
  </w:style>
  <w:style w:type="character" w:customStyle="1" w:styleId="FooterChar">
    <w:name w:val="Footer Char"/>
    <w:basedOn w:val="DefaultParagraphFont"/>
    <w:link w:val="Footer"/>
    <w:uiPriority w:val="99"/>
    <w:rsid w:val="00FD5506"/>
  </w:style>
  <w:style w:type="character" w:styleId="Emphasis">
    <w:name w:val="Emphasis"/>
    <w:basedOn w:val="DefaultParagraphFont"/>
    <w:uiPriority w:val="20"/>
    <w:qFormat/>
    <w:rsid w:val="00FB6B71"/>
    <w:rPr>
      <w:i/>
      <w:iCs/>
    </w:rPr>
  </w:style>
  <w:style w:type="character" w:styleId="FollowedHyperlink">
    <w:name w:val="FollowedHyperlink"/>
    <w:basedOn w:val="DefaultParagraphFont"/>
    <w:uiPriority w:val="99"/>
    <w:semiHidden/>
    <w:unhideWhenUsed/>
    <w:rsid w:val="003D01F2"/>
    <w:rPr>
      <w:color w:val="954F72" w:themeColor="followedHyperlink"/>
      <w:u w:val="single"/>
    </w:rPr>
  </w:style>
  <w:style w:type="character" w:customStyle="1" w:styleId="UnresolvedMention1">
    <w:name w:val="Unresolved Mention1"/>
    <w:basedOn w:val="DefaultParagraphFont"/>
    <w:uiPriority w:val="99"/>
    <w:semiHidden/>
    <w:unhideWhenUsed/>
    <w:rsid w:val="00B24F7A"/>
    <w:rPr>
      <w:color w:val="605E5C"/>
      <w:shd w:val="clear" w:color="auto" w:fill="E1DFDD"/>
    </w:rPr>
  </w:style>
  <w:style w:type="paragraph" w:styleId="ListParagraph">
    <w:name w:val="List Paragraph"/>
    <w:basedOn w:val="Normal"/>
    <w:uiPriority w:val="34"/>
    <w:qFormat/>
    <w:rsid w:val="00023E4D"/>
    <w:pPr>
      <w:ind w:left="720"/>
      <w:contextualSpacing/>
    </w:pPr>
  </w:style>
  <w:style w:type="paragraph" w:styleId="Header">
    <w:name w:val="header"/>
    <w:basedOn w:val="Normal"/>
    <w:link w:val="HeaderChar"/>
    <w:uiPriority w:val="99"/>
    <w:unhideWhenUsed/>
    <w:rsid w:val="002C47B3"/>
    <w:pPr>
      <w:tabs>
        <w:tab w:val="center" w:pos="4680"/>
        <w:tab w:val="right" w:pos="9360"/>
      </w:tabs>
    </w:pPr>
  </w:style>
  <w:style w:type="character" w:customStyle="1" w:styleId="HeaderChar">
    <w:name w:val="Header Char"/>
    <w:basedOn w:val="DefaultParagraphFont"/>
    <w:link w:val="Header"/>
    <w:uiPriority w:val="99"/>
    <w:rsid w:val="002C47B3"/>
  </w:style>
  <w:style w:type="paragraph" w:styleId="Revision">
    <w:name w:val="Revision"/>
    <w:hidden/>
    <w:uiPriority w:val="99"/>
    <w:semiHidden/>
    <w:rsid w:val="00AF7F83"/>
  </w:style>
  <w:style w:type="paragraph" w:styleId="BalloonText">
    <w:name w:val="Balloon Text"/>
    <w:basedOn w:val="Normal"/>
    <w:link w:val="BalloonTextChar"/>
    <w:uiPriority w:val="99"/>
    <w:semiHidden/>
    <w:unhideWhenUsed/>
    <w:rsid w:val="00AF7F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F83"/>
    <w:rPr>
      <w:rFonts w:ascii="Segoe UI" w:hAnsi="Segoe UI" w:cs="Segoe UI"/>
      <w:sz w:val="18"/>
      <w:szCs w:val="18"/>
    </w:rPr>
  </w:style>
  <w:style w:type="paragraph" w:customStyle="1" w:styleId="Default">
    <w:name w:val="Default"/>
    <w:rsid w:val="009F177D"/>
    <w:pPr>
      <w:autoSpaceDE w:val="0"/>
      <w:autoSpaceDN w:val="0"/>
      <w:adjustRightInd w:val="0"/>
    </w:pPr>
    <w:rPr>
      <w:rFonts w:ascii="Adobe Garamond Pro" w:hAnsi="Adobe Garamond Pro" w:cs="Adobe Garamond Pro"/>
      <w:color w:val="00000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8317">
      <w:bodyDiv w:val="1"/>
      <w:marLeft w:val="0"/>
      <w:marRight w:val="0"/>
      <w:marTop w:val="0"/>
      <w:marBottom w:val="0"/>
      <w:divBdr>
        <w:top w:val="none" w:sz="0" w:space="0" w:color="auto"/>
        <w:left w:val="none" w:sz="0" w:space="0" w:color="auto"/>
        <w:bottom w:val="none" w:sz="0" w:space="0" w:color="auto"/>
        <w:right w:val="none" w:sz="0" w:space="0" w:color="auto"/>
      </w:divBdr>
    </w:div>
    <w:div w:id="23216433">
      <w:bodyDiv w:val="1"/>
      <w:marLeft w:val="0"/>
      <w:marRight w:val="0"/>
      <w:marTop w:val="0"/>
      <w:marBottom w:val="0"/>
      <w:divBdr>
        <w:top w:val="none" w:sz="0" w:space="0" w:color="auto"/>
        <w:left w:val="none" w:sz="0" w:space="0" w:color="auto"/>
        <w:bottom w:val="none" w:sz="0" w:space="0" w:color="auto"/>
        <w:right w:val="none" w:sz="0" w:space="0" w:color="auto"/>
      </w:divBdr>
    </w:div>
    <w:div w:id="57944236">
      <w:bodyDiv w:val="1"/>
      <w:marLeft w:val="0"/>
      <w:marRight w:val="0"/>
      <w:marTop w:val="0"/>
      <w:marBottom w:val="0"/>
      <w:divBdr>
        <w:top w:val="none" w:sz="0" w:space="0" w:color="auto"/>
        <w:left w:val="none" w:sz="0" w:space="0" w:color="auto"/>
        <w:bottom w:val="none" w:sz="0" w:space="0" w:color="auto"/>
        <w:right w:val="none" w:sz="0" w:space="0" w:color="auto"/>
      </w:divBdr>
    </w:div>
    <w:div w:id="439031924">
      <w:bodyDiv w:val="1"/>
      <w:marLeft w:val="0"/>
      <w:marRight w:val="0"/>
      <w:marTop w:val="0"/>
      <w:marBottom w:val="0"/>
      <w:divBdr>
        <w:top w:val="none" w:sz="0" w:space="0" w:color="auto"/>
        <w:left w:val="none" w:sz="0" w:space="0" w:color="auto"/>
        <w:bottom w:val="none" w:sz="0" w:space="0" w:color="auto"/>
        <w:right w:val="none" w:sz="0" w:space="0" w:color="auto"/>
      </w:divBdr>
    </w:div>
    <w:div w:id="507134546">
      <w:bodyDiv w:val="1"/>
      <w:marLeft w:val="0"/>
      <w:marRight w:val="0"/>
      <w:marTop w:val="0"/>
      <w:marBottom w:val="0"/>
      <w:divBdr>
        <w:top w:val="none" w:sz="0" w:space="0" w:color="auto"/>
        <w:left w:val="none" w:sz="0" w:space="0" w:color="auto"/>
        <w:bottom w:val="none" w:sz="0" w:space="0" w:color="auto"/>
        <w:right w:val="none" w:sz="0" w:space="0" w:color="auto"/>
      </w:divBdr>
    </w:div>
    <w:div w:id="610861446">
      <w:bodyDiv w:val="1"/>
      <w:marLeft w:val="0"/>
      <w:marRight w:val="0"/>
      <w:marTop w:val="0"/>
      <w:marBottom w:val="0"/>
      <w:divBdr>
        <w:top w:val="none" w:sz="0" w:space="0" w:color="auto"/>
        <w:left w:val="none" w:sz="0" w:space="0" w:color="auto"/>
        <w:bottom w:val="none" w:sz="0" w:space="0" w:color="auto"/>
        <w:right w:val="none" w:sz="0" w:space="0" w:color="auto"/>
      </w:divBdr>
    </w:div>
    <w:div w:id="903296223">
      <w:bodyDiv w:val="1"/>
      <w:marLeft w:val="0"/>
      <w:marRight w:val="0"/>
      <w:marTop w:val="0"/>
      <w:marBottom w:val="0"/>
      <w:divBdr>
        <w:top w:val="none" w:sz="0" w:space="0" w:color="auto"/>
        <w:left w:val="none" w:sz="0" w:space="0" w:color="auto"/>
        <w:bottom w:val="none" w:sz="0" w:space="0" w:color="auto"/>
        <w:right w:val="none" w:sz="0" w:space="0" w:color="auto"/>
      </w:divBdr>
    </w:div>
    <w:div w:id="1137449662">
      <w:bodyDiv w:val="1"/>
      <w:marLeft w:val="0"/>
      <w:marRight w:val="0"/>
      <w:marTop w:val="0"/>
      <w:marBottom w:val="0"/>
      <w:divBdr>
        <w:top w:val="none" w:sz="0" w:space="0" w:color="auto"/>
        <w:left w:val="none" w:sz="0" w:space="0" w:color="auto"/>
        <w:bottom w:val="none" w:sz="0" w:space="0" w:color="auto"/>
        <w:right w:val="none" w:sz="0" w:space="0" w:color="auto"/>
      </w:divBdr>
    </w:div>
    <w:div w:id="1720591443">
      <w:bodyDiv w:val="1"/>
      <w:marLeft w:val="0"/>
      <w:marRight w:val="0"/>
      <w:marTop w:val="0"/>
      <w:marBottom w:val="0"/>
      <w:divBdr>
        <w:top w:val="none" w:sz="0" w:space="0" w:color="auto"/>
        <w:left w:val="none" w:sz="0" w:space="0" w:color="auto"/>
        <w:bottom w:val="none" w:sz="0" w:space="0" w:color="auto"/>
        <w:right w:val="none" w:sz="0" w:space="0" w:color="auto"/>
      </w:divBdr>
    </w:div>
    <w:div w:id="1872179582">
      <w:bodyDiv w:val="1"/>
      <w:marLeft w:val="0"/>
      <w:marRight w:val="0"/>
      <w:marTop w:val="0"/>
      <w:marBottom w:val="0"/>
      <w:divBdr>
        <w:top w:val="none" w:sz="0" w:space="0" w:color="auto"/>
        <w:left w:val="none" w:sz="0" w:space="0" w:color="auto"/>
        <w:bottom w:val="none" w:sz="0" w:space="0" w:color="auto"/>
        <w:right w:val="none" w:sz="0" w:space="0" w:color="auto"/>
      </w:divBdr>
    </w:div>
    <w:div w:id="1894845047">
      <w:bodyDiv w:val="1"/>
      <w:marLeft w:val="0"/>
      <w:marRight w:val="0"/>
      <w:marTop w:val="0"/>
      <w:marBottom w:val="0"/>
      <w:divBdr>
        <w:top w:val="none" w:sz="0" w:space="0" w:color="auto"/>
        <w:left w:val="none" w:sz="0" w:space="0" w:color="auto"/>
        <w:bottom w:val="none" w:sz="0" w:space="0" w:color="auto"/>
        <w:right w:val="none" w:sz="0" w:space="0" w:color="auto"/>
      </w:divBdr>
    </w:div>
    <w:div w:id="191647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ugabuse.gov/publications/research-reports/relationship-between-prescription-drug-abuse-heroin-use/introductio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endnotes.xml.rels><?xml version="1.0" encoding="UTF-8" standalone="yes"?>
<Relationships xmlns="http://schemas.openxmlformats.org/package/2006/relationships"><Relationship Id="rId8" Type="http://schemas.openxmlformats.org/officeDocument/2006/relationships/hyperlink" Target="https://www.drugabuse.gov/drugs-abuse/opioids/opioid-overdose-crisis" TargetMode="External"/><Relationship Id="rId13" Type="http://schemas.openxmlformats.org/officeDocument/2006/relationships/hyperlink" Target="https://www.apa.org/monitor/2017/03/numbers" TargetMode="External"/><Relationship Id="rId18" Type="http://schemas.openxmlformats.org/officeDocument/2006/relationships/hyperlink" Target="https://www.webmd.com/mental-health/addiction/news/20170607/opioid-addiction-women" TargetMode="External"/><Relationship Id="rId26" Type="http://schemas.openxmlformats.org/officeDocument/2006/relationships/hyperlink" Target="https://www.mdmag.com/medical-news/mental-health-care-critical-for-battling-opioid-crisis" TargetMode="External"/><Relationship Id="rId3" Type="http://schemas.openxmlformats.org/officeDocument/2006/relationships/hyperlink" Target="https://www.drugabuse.gov/drugs-abuse/opioids/opioid-overdose-crisis" TargetMode="External"/><Relationship Id="rId21" Type="http://schemas.openxmlformats.org/officeDocument/2006/relationships/hyperlink" Target="https://www.dualdiagnosis.org/mental-health-and-addiction/" TargetMode="External"/><Relationship Id="rId34" Type="http://schemas.openxmlformats.org/officeDocument/2006/relationships/hyperlink" Target="http://healthinnovationmatters.libsyn.com/entrepreneurship-in-health-care-with-stephen-shaya" TargetMode="External"/><Relationship Id="rId7" Type="http://schemas.openxmlformats.org/officeDocument/2006/relationships/hyperlink" Target="https://www.drugabuse.gov/drugs-abuse/opioids/opioid-overdose-crisis" TargetMode="External"/><Relationship Id="rId12" Type="http://schemas.openxmlformats.org/officeDocument/2006/relationships/hyperlink" Target="https://www.drugabuse.gov/drugs-abuse/opioids/opioid-overdose-crisis" TargetMode="External"/><Relationship Id="rId17" Type="http://schemas.openxmlformats.org/officeDocument/2006/relationships/hyperlink" Target="https://www.pacira.com/themes/pacira/files/United_States_for_Non_Dependence_Report.pdf" TargetMode="External"/><Relationship Id="rId25" Type="http://schemas.openxmlformats.org/officeDocument/2006/relationships/hyperlink" Target="https://doi.org/10.1007/s00127-018-1594-y" TargetMode="External"/><Relationship Id="rId33" Type="http://schemas.openxmlformats.org/officeDocument/2006/relationships/hyperlink" Target="https://www.who.int/goe/publications/goe_telemedicine_2010.pdf" TargetMode="External"/><Relationship Id="rId2" Type="http://schemas.openxmlformats.org/officeDocument/2006/relationships/hyperlink" Target="https://wonder.cdc.gov/" TargetMode="External"/><Relationship Id="rId16" Type="http://schemas.openxmlformats.org/officeDocument/2006/relationships/hyperlink" Target="https://d14rmgtrwzf5a.cloudfront.net/sites/default/files/drugfacts-comorbidity.pdf" TargetMode="External"/><Relationship Id="rId20" Type="http://schemas.openxmlformats.org/officeDocument/2006/relationships/hyperlink" Target="https://www.hrsa.gov/advisorycommittees/rural/publications/opioidabuse.pdf" TargetMode="External"/><Relationship Id="rId29" Type="http://schemas.openxmlformats.org/officeDocument/2006/relationships/hyperlink" Target="https://www.healthaffairs.org/doi/10.1377/hlthaff.2017.0584" TargetMode="External"/><Relationship Id="rId1" Type="http://schemas.openxmlformats.org/officeDocument/2006/relationships/hyperlink" Target="https://www.cdc.gov/drugoverdose/images/data/OpioidDeathsByTypeUS.PNG" TargetMode="External"/><Relationship Id="rId6" Type="http://schemas.openxmlformats.org/officeDocument/2006/relationships/hyperlink" Target="https://content.castlighthealth.com/rs/598-XVD-020/images/Castlight-Report-Opioid-Crisis-In-Workforce-web-YC.PDF?aliId=eyJpIjoicWlQQnI5dDMxeUJcL09Pa3giLCJ0IjoibmVHWDRHWUpSRmJQWXpsUzRFMmpKUT09In0%253D" TargetMode="External"/><Relationship Id="rId11" Type="http://schemas.openxmlformats.org/officeDocument/2006/relationships/hyperlink" Target="https://www.drugabuse.gov/drugs-abuse/opioids/opioid-overdose-crisis" TargetMode="External"/><Relationship Id="rId24" Type="http://schemas.openxmlformats.org/officeDocument/2006/relationships/hyperlink" Target="https://www.samhsa.gov/data/sites/default/files/report_2734/Spotlight-2734.html" TargetMode="External"/><Relationship Id="rId32" Type="http://schemas.openxmlformats.org/officeDocument/2006/relationships/hyperlink" Target="https://www.genome.gov/health/Genomics_and_Medicine" TargetMode="External"/><Relationship Id="rId5" Type="http://schemas.openxmlformats.org/officeDocument/2006/relationships/hyperlink" Target="http://www.annfammed.org/content/14/1/54.full.pdf+html" TargetMode="External"/><Relationship Id="rId15" Type="http://schemas.openxmlformats.org/officeDocument/2006/relationships/hyperlink" Target="http://www.annfammed.org/content/14/1/54.full.pdf+html" TargetMode="External"/><Relationship Id="rId23" Type="http://schemas.openxmlformats.org/officeDocument/2006/relationships/hyperlink" Target="https://www.sciencedirect.com/science/article/abs/pii/S0025712505705617" TargetMode="External"/><Relationship Id="rId28" Type="http://schemas.openxmlformats.org/officeDocument/2006/relationships/hyperlink" Target="https://www.sciencedaily.com/releases/2018/10/181003162709.htm" TargetMode="External"/><Relationship Id="rId10" Type="http://schemas.openxmlformats.org/officeDocument/2006/relationships/hyperlink" Target="https://www.drugabuse.gov/drugs-abuse/opioids/opioid-overdose-crisis" TargetMode="External"/><Relationship Id="rId19" Type="http://schemas.openxmlformats.org/officeDocument/2006/relationships/hyperlink" Target="https://www.socialsolutions.com/blog/barriers-to-mental-healthcare-access/" TargetMode="External"/><Relationship Id="rId31" Type="http://schemas.openxmlformats.org/officeDocument/2006/relationships/hyperlink" Target="https://www.grandviewresearch.com/press-release/global-behavioral-mental-health-care-software-market" TargetMode="External"/><Relationship Id="rId4" Type="http://schemas.openxmlformats.org/officeDocument/2006/relationships/hyperlink" Target="https://www.drugabuse.gov/drugs-abuse/opioids/opioid-overdose-crisis" TargetMode="External"/><Relationship Id="rId9" Type="http://schemas.openxmlformats.org/officeDocument/2006/relationships/hyperlink" Target="https://www.drugabuse.gov/drugs-abuse/opioids/opioid-overdose-crisis" TargetMode="External"/><Relationship Id="rId14" Type="http://schemas.openxmlformats.org/officeDocument/2006/relationships/hyperlink" Target="https://www.livescience.com/60694-why-do-we-get-addicted.html" TargetMode="External"/><Relationship Id="rId22" Type="http://schemas.openxmlformats.org/officeDocument/2006/relationships/hyperlink" Target="https://www.nber.org/digest/apr02/w8699.html" TargetMode="External"/><Relationship Id="rId27" Type="http://schemas.openxmlformats.org/officeDocument/2006/relationships/hyperlink" Target="https://www.mdmag.com/medical-news/mental-health-care-critical-for-battling-opioid-crisis" TargetMode="External"/><Relationship Id="rId30" Type="http://schemas.openxmlformats.org/officeDocument/2006/relationships/hyperlink" Target="https://www.samhsa.gov/data/sites/default/files/report_2790/ShortReport-2790.html" TargetMode="External"/><Relationship Id="rId35" Type="http://schemas.openxmlformats.org/officeDocument/2006/relationships/hyperlink" Target="https://pivotpointconsulting.com/5-barriers-to-telemedicine-adoption-and-how-to-overcome-them/" TargetMode="External"/></Relationships>
</file>

<file path=word/theme/theme1.xml><?xml version="1.0" encoding="utf-8"?>
<a:theme xmlns:a="http://schemas.openxmlformats.org/drawingml/2006/main" name="Office Theme">
  <a:themeElements>
    <a:clrScheme name="Medical Blue">
      <a:dk1>
        <a:sysClr val="windowText" lastClr="000000"/>
      </a:dk1>
      <a:lt1>
        <a:sysClr val="window" lastClr="FFFFFF"/>
      </a:lt1>
      <a:dk2>
        <a:srgbClr val="44546A"/>
      </a:dk2>
      <a:lt2>
        <a:srgbClr val="E7E6E6"/>
      </a:lt2>
      <a:accent1>
        <a:srgbClr val="3333FF"/>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A1F50-F3CD-48CC-8F14-0F0A06DB3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3988</Words>
  <Characters>22736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 I</dc:creator>
  <cp:keywords/>
  <dc:description/>
  <cp:lastModifiedBy>Rameshwar, Pranela</cp:lastModifiedBy>
  <cp:revision>6</cp:revision>
  <cp:lastPrinted>2019-05-08T20:42:00Z</cp:lastPrinted>
  <dcterms:created xsi:type="dcterms:W3CDTF">2021-08-21T00:20:00Z</dcterms:created>
  <dcterms:modified xsi:type="dcterms:W3CDTF">2021-08-21T00:25:00Z</dcterms:modified>
</cp:coreProperties>
</file>