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38934" w14:textId="77777777" w:rsidR="001504CB" w:rsidRPr="001504CB" w:rsidRDefault="001504CB" w:rsidP="001504CB">
      <w:pPr>
        <w:textAlignment w:val="baseline"/>
        <w:rPr>
          <w:rFonts w:ascii="Arial" w:eastAsia="Times New Roman" w:hAnsi="Arial" w:cs="Arial"/>
          <w:color w:val="000000"/>
          <w:sz w:val="15"/>
          <w:szCs w:val="15"/>
        </w:rPr>
      </w:pPr>
    </w:p>
    <w:p w14:paraId="05134A90" w14:textId="77777777" w:rsidR="001504CB" w:rsidRPr="001504CB" w:rsidRDefault="001504CB" w:rsidP="001504CB">
      <w:pPr>
        <w:spacing w:line="240" w:lineRule="atLeast"/>
        <w:jc w:val="center"/>
        <w:textAlignment w:val="baseline"/>
        <w:outlineLvl w:val="4"/>
        <w:rPr>
          <w:rFonts w:ascii="Arial" w:eastAsia="Times New Roman" w:hAnsi="Arial" w:cs="Arial"/>
          <w:b/>
          <w:bCs/>
          <w:color w:val="000000"/>
          <w:sz w:val="41"/>
          <w:szCs w:val="41"/>
        </w:rPr>
      </w:pPr>
      <w:r w:rsidRPr="001504CB">
        <w:rPr>
          <w:rFonts w:ascii="Arial" w:eastAsia="Times New Roman" w:hAnsi="Arial" w:cs="Arial"/>
          <w:b/>
          <w:bCs/>
          <w:color w:val="000000"/>
          <w:sz w:val="41"/>
          <w:szCs w:val="41"/>
          <w:bdr w:val="none" w:sz="0" w:space="0" w:color="auto" w:frame="1"/>
        </w:rPr>
        <w:t>Ian A. White, MS., PhD., FACRM</w:t>
      </w:r>
      <w:r w:rsidRPr="001504CB">
        <w:rPr>
          <w:rFonts w:ascii="Arial" w:eastAsia="Times New Roman" w:hAnsi="Arial" w:cs="Arial"/>
          <w:b/>
          <w:bCs/>
          <w:color w:val="000000"/>
          <w:sz w:val="41"/>
          <w:szCs w:val="41"/>
        </w:rPr>
        <w:br/>
      </w:r>
      <w:r w:rsidRPr="001504CB">
        <w:rPr>
          <w:rFonts w:ascii="Arial" w:eastAsia="Times New Roman" w:hAnsi="Arial" w:cs="Arial"/>
          <w:b/>
          <w:bCs/>
          <w:color w:val="000000"/>
          <w:sz w:val="32"/>
          <w:szCs w:val="32"/>
          <w:bdr w:val="none" w:sz="0" w:space="0" w:color="auto" w:frame="1"/>
        </w:rPr>
        <w:t xml:space="preserve">CEO/CSO of </w:t>
      </w:r>
      <w:proofErr w:type="spellStart"/>
      <w:r w:rsidRPr="001504CB">
        <w:rPr>
          <w:rFonts w:ascii="Arial" w:eastAsia="Times New Roman" w:hAnsi="Arial" w:cs="Arial"/>
          <w:b/>
          <w:bCs/>
          <w:color w:val="000000"/>
          <w:sz w:val="32"/>
          <w:szCs w:val="32"/>
          <w:bdr w:val="none" w:sz="0" w:space="0" w:color="auto" w:frame="1"/>
        </w:rPr>
        <w:t>Neobiosis</w:t>
      </w:r>
      <w:proofErr w:type="spellEnd"/>
      <w:r w:rsidRPr="001504CB">
        <w:rPr>
          <w:rFonts w:ascii="Arial" w:eastAsia="Times New Roman" w:hAnsi="Arial" w:cs="Arial"/>
          <w:b/>
          <w:bCs/>
          <w:color w:val="000000"/>
          <w:sz w:val="32"/>
          <w:szCs w:val="32"/>
          <w:bdr w:val="none" w:sz="0" w:space="0" w:color="auto" w:frame="1"/>
        </w:rPr>
        <w:t xml:space="preserve"> and VP of The American College of Regenerative Medicine</w:t>
      </w:r>
    </w:p>
    <w:p w14:paraId="50203268" w14:textId="6B15579E" w:rsidR="001504CB" w:rsidRPr="001504CB" w:rsidRDefault="001504CB" w:rsidP="001504CB">
      <w:pPr>
        <w:textAlignment w:val="baseline"/>
        <w:rPr>
          <w:rFonts w:ascii="Arial" w:eastAsia="Times New Roman" w:hAnsi="Arial" w:cs="Arial"/>
          <w:color w:val="000000"/>
          <w:sz w:val="15"/>
          <w:szCs w:val="15"/>
        </w:rPr>
      </w:pPr>
    </w:p>
    <w:p w14:paraId="7E3A8D2E" w14:textId="77777777" w:rsidR="001504CB" w:rsidRPr="001504CB" w:rsidRDefault="001504CB" w:rsidP="001504CB">
      <w:pPr>
        <w:textAlignment w:val="baseline"/>
        <w:rPr>
          <w:rFonts w:ascii="Arial" w:eastAsia="Times New Roman" w:hAnsi="Arial" w:cs="Arial"/>
          <w:color w:val="000000"/>
        </w:rPr>
      </w:pPr>
      <w:r w:rsidRPr="001504CB">
        <w:rPr>
          <w:rFonts w:ascii="Arial" w:eastAsia="Times New Roman" w:hAnsi="Arial" w:cs="Arial"/>
          <w:color w:val="000000"/>
          <w:bdr w:val="none" w:sz="0" w:space="0" w:color="auto" w:frame="1"/>
        </w:rPr>
        <w:t xml:space="preserve">Dr. White is considered a leading expert in the field of aging and regenerative medicine with 20 years’ experience working with stem cells, regenerative </w:t>
      </w:r>
      <w:proofErr w:type="gramStart"/>
      <w:r w:rsidRPr="001504CB">
        <w:rPr>
          <w:rFonts w:ascii="Arial" w:eastAsia="Times New Roman" w:hAnsi="Arial" w:cs="Arial"/>
          <w:color w:val="000000"/>
          <w:bdr w:val="none" w:sz="0" w:space="0" w:color="auto" w:frame="1"/>
        </w:rPr>
        <w:t>cells</w:t>
      </w:r>
      <w:proofErr w:type="gramEnd"/>
      <w:r w:rsidRPr="001504CB">
        <w:rPr>
          <w:rFonts w:ascii="Arial" w:eastAsia="Times New Roman" w:hAnsi="Arial" w:cs="Arial"/>
          <w:color w:val="000000"/>
          <w:bdr w:val="none" w:sz="0" w:space="0" w:color="auto" w:frame="1"/>
        </w:rPr>
        <w:t xml:space="preserve"> and tissue regeneration. Dr. White received his BS and MS from Liverpool University, England prior to being hired at Dartmouth college to study the genetics of gamete biology. From there Dr. White was recruited to Harvard University to work with hematopoietic stem cells (HSC) and immune cell biology where he co-authored several high impact peer-reviewed scientific manuscripts on the subject. Dr. White went on to receive his Ph.D. from the </w:t>
      </w:r>
      <w:proofErr w:type="spellStart"/>
      <w:r w:rsidRPr="001504CB">
        <w:rPr>
          <w:rFonts w:ascii="Arial" w:eastAsia="Times New Roman" w:hAnsi="Arial" w:cs="Arial"/>
          <w:color w:val="000000"/>
          <w:bdr w:val="none" w:sz="0" w:space="0" w:color="auto" w:frame="1"/>
        </w:rPr>
        <w:t>Ansary</w:t>
      </w:r>
      <w:proofErr w:type="spellEnd"/>
      <w:r w:rsidRPr="001504CB">
        <w:rPr>
          <w:rFonts w:ascii="Arial" w:eastAsia="Times New Roman" w:hAnsi="Arial" w:cs="Arial"/>
          <w:color w:val="000000"/>
          <w:bdr w:val="none" w:sz="0" w:space="0" w:color="auto" w:frame="1"/>
        </w:rPr>
        <w:t xml:space="preserve"> Stem Cell Institute, Division of Regenerative Medicine at Cornell University. Subsequently, Dr. White relocated to the Interdisciplinary Stem Cell Institute at the University of Miami’s Miller School of Medicine where he published ground-breaking research on the role of peripheral nerve signaling in cardiac regeneration. Dr. White currently sits as the CEO and CSO of </w:t>
      </w:r>
      <w:proofErr w:type="spellStart"/>
      <w:r w:rsidRPr="001504CB">
        <w:rPr>
          <w:rFonts w:ascii="Arial" w:eastAsia="Times New Roman" w:hAnsi="Arial" w:cs="Arial"/>
          <w:color w:val="000000"/>
          <w:bdr w:val="none" w:sz="0" w:space="0" w:color="auto" w:frame="1"/>
        </w:rPr>
        <w:t>NeoBiosis</w:t>
      </w:r>
      <w:proofErr w:type="spellEnd"/>
      <w:r w:rsidRPr="001504CB">
        <w:rPr>
          <w:rFonts w:ascii="Arial" w:eastAsia="Times New Roman" w:hAnsi="Arial" w:cs="Arial"/>
          <w:color w:val="000000"/>
          <w:bdr w:val="none" w:sz="0" w:space="0" w:color="auto" w:frame="1"/>
        </w:rPr>
        <w:t xml:space="preserve">, LLC a perinatal regenerative tissue research and manufacturing CDMO </w:t>
      </w:r>
      <w:proofErr w:type="gramStart"/>
      <w:r w:rsidRPr="001504CB">
        <w:rPr>
          <w:rFonts w:ascii="Arial" w:eastAsia="Times New Roman" w:hAnsi="Arial" w:cs="Arial"/>
          <w:color w:val="000000"/>
          <w:bdr w:val="none" w:sz="0" w:space="0" w:color="auto" w:frame="1"/>
        </w:rPr>
        <w:t>facility, and</w:t>
      </w:r>
      <w:proofErr w:type="gramEnd"/>
      <w:r w:rsidRPr="001504CB">
        <w:rPr>
          <w:rFonts w:ascii="Arial" w:eastAsia="Times New Roman" w:hAnsi="Arial" w:cs="Arial"/>
          <w:color w:val="000000"/>
          <w:bdr w:val="none" w:sz="0" w:space="0" w:color="auto" w:frame="1"/>
        </w:rPr>
        <w:t xml:space="preserve"> serves as the vice president and member of the board of directors of the American College of Regenerative Medicine. Dr White is the co-founder of the Space-Aging Research Institute.</w:t>
      </w:r>
    </w:p>
    <w:p w14:paraId="27470FE7" w14:textId="77777777" w:rsidR="001504CB" w:rsidRPr="001504CB" w:rsidRDefault="001504CB" w:rsidP="001504CB">
      <w:pPr>
        <w:textAlignment w:val="baseline"/>
        <w:rPr>
          <w:rFonts w:ascii="Arial" w:eastAsia="Times New Roman" w:hAnsi="Arial" w:cs="Arial"/>
          <w:color w:val="000000"/>
        </w:rPr>
      </w:pPr>
      <w:r w:rsidRPr="001504CB">
        <w:rPr>
          <w:rFonts w:ascii="Arial" w:eastAsia="Times New Roman" w:hAnsi="Arial" w:cs="Arial"/>
          <w:color w:val="000000"/>
          <w:bdr w:val="none" w:sz="0" w:space="0" w:color="auto" w:frame="1"/>
        </w:rPr>
        <w:t>​</w:t>
      </w:r>
    </w:p>
    <w:p w14:paraId="04815DBA" w14:textId="77777777" w:rsidR="00394870" w:rsidRDefault="00000000"/>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4CB"/>
    <w:rsid w:val="001504CB"/>
    <w:rsid w:val="0017482E"/>
    <w:rsid w:val="00661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BC1FD0"/>
  <w15:chartTrackingRefBased/>
  <w15:docId w15:val="{7F395D36-9727-604E-8090-A0C5D8EC0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1504CB"/>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1504CB"/>
    <w:rPr>
      <w:rFonts w:ascii="Times New Roman" w:eastAsia="Times New Roman" w:hAnsi="Times New Roman" w:cs="Times New Roman"/>
      <w:b/>
      <w:bCs/>
      <w:sz w:val="20"/>
      <w:szCs w:val="20"/>
    </w:rPr>
  </w:style>
  <w:style w:type="character" w:customStyle="1" w:styleId="color19">
    <w:name w:val="color_19"/>
    <w:basedOn w:val="DefaultParagraphFont"/>
    <w:rsid w:val="001504CB"/>
  </w:style>
  <w:style w:type="paragraph" w:customStyle="1" w:styleId="font8">
    <w:name w:val="font_8"/>
    <w:basedOn w:val="Normal"/>
    <w:rsid w:val="001504CB"/>
    <w:pPr>
      <w:spacing w:before="100" w:beforeAutospacing="1" w:after="100" w:afterAutospacing="1"/>
    </w:pPr>
    <w:rPr>
      <w:rFonts w:ascii="Times New Roman" w:eastAsia="Times New Roman" w:hAnsi="Times New Roman" w:cs="Times New Roman"/>
    </w:rPr>
  </w:style>
  <w:style w:type="character" w:customStyle="1" w:styleId="wixguard">
    <w:name w:val="wixguard"/>
    <w:basedOn w:val="DefaultParagraphFont"/>
    <w:rsid w:val="00150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40456">
      <w:bodyDiv w:val="1"/>
      <w:marLeft w:val="0"/>
      <w:marRight w:val="0"/>
      <w:marTop w:val="0"/>
      <w:marBottom w:val="0"/>
      <w:divBdr>
        <w:top w:val="none" w:sz="0" w:space="0" w:color="auto"/>
        <w:left w:val="none" w:sz="0" w:space="0" w:color="auto"/>
        <w:bottom w:val="none" w:sz="0" w:space="0" w:color="auto"/>
        <w:right w:val="none" w:sz="0" w:space="0" w:color="auto"/>
      </w:divBdr>
      <w:divsChild>
        <w:div w:id="51999332">
          <w:marLeft w:val="0"/>
          <w:marRight w:val="0"/>
          <w:marTop w:val="0"/>
          <w:marBottom w:val="0"/>
          <w:divBdr>
            <w:top w:val="none" w:sz="0" w:space="0" w:color="auto"/>
            <w:left w:val="none" w:sz="0" w:space="0" w:color="auto"/>
            <w:bottom w:val="none" w:sz="0" w:space="0" w:color="auto"/>
            <w:right w:val="none" w:sz="0" w:space="0" w:color="auto"/>
          </w:divBdr>
        </w:div>
        <w:div w:id="743531913">
          <w:marLeft w:val="0"/>
          <w:marRight w:val="0"/>
          <w:marTop w:val="0"/>
          <w:marBottom w:val="0"/>
          <w:divBdr>
            <w:top w:val="none" w:sz="0" w:space="0" w:color="auto"/>
            <w:left w:val="none" w:sz="0" w:space="0" w:color="auto"/>
            <w:bottom w:val="none" w:sz="0" w:space="0" w:color="auto"/>
            <w:right w:val="none" w:sz="0" w:space="0" w:color="auto"/>
          </w:divBdr>
          <w:divsChild>
            <w:div w:id="1923173876">
              <w:marLeft w:val="0"/>
              <w:marRight w:val="0"/>
              <w:marTop w:val="0"/>
              <w:marBottom w:val="0"/>
              <w:divBdr>
                <w:top w:val="none" w:sz="0" w:space="0" w:color="auto"/>
                <w:left w:val="none" w:sz="0" w:space="0" w:color="auto"/>
                <w:bottom w:val="none" w:sz="0" w:space="0" w:color="auto"/>
                <w:right w:val="none" w:sz="0" w:space="0" w:color="auto"/>
              </w:divBdr>
              <w:divsChild>
                <w:div w:id="640162143">
                  <w:marLeft w:val="0"/>
                  <w:marRight w:val="0"/>
                  <w:marTop w:val="0"/>
                  <w:marBottom w:val="0"/>
                  <w:divBdr>
                    <w:top w:val="none" w:sz="0" w:space="0" w:color="auto"/>
                    <w:left w:val="none" w:sz="0" w:space="0" w:color="auto"/>
                    <w:bottom w:val="none" w:sz="0" w:space="0" w:color="auto"/>
                    <w:right w:val="none" w:sz="0" w:space="0" w:color="auto"/>
                  </w:divBdr>
                  <w:divsChild>
                    <w:div w:id="253973846">
                      <w:marLeft w:val="0"/>
                      <w:marRight w:val="0"/>
                      <w:marTop w:val="315"/>
                      <w:marBottom w:val="150"/>
                      <w:divBdr>
                        <w:top w:val="none" w:sz="0" w:space="0" w:color="auto"/>
                        <w:left w:val="none" w:sz="0" w:space="0" w:color="auto"/>
                        <w:bottom w:val="none" w:sz="0" w:space="0" w:color="auto"/>
                        <w:right w:val="none" w:sz="0" w:space="0" w:color="auto"/>
                      </w:divBdr>
                    </w:div>
                    <w:div w:id="802848376">
                      <w:marLeft w:val="0"/>
                      <w:marRight w:val="0"/>
                      <w:marTop w:val="0"/>
                      <w:marBottom w:val="450"/>
                      <w:divBdr>
                        <w:top w:val="none" w:sz="0" w:space="0" w:color="auto"/>
                        <w:left w:val="none" w:sz="0" w:space="0" w:color="auto"/>
                        <w:bottom w:val="none" w:sz="0" w:space="0" w:color="auto"/>
                        <w:right w:val="none" w:sz="0" w:space="0" w:color="auto"/>
                      </w:divBdr>
                      <w:divsChild>
                        <w:div w:id="1590308551">
                          <w:marLeft w:val="0"/>
                          <w:marRight w:val="0"/>
                          <w:marTop w:val="0"/>
                          <w:marBottom w:val="0"/>
                          <w:divBdr>
                            <w:top w:val="none" w:sz="0" w:space="0" w:color="auto"/>
                            <w:left w:val="none" w:sz="0" w:space="0" w:color="auto"/>
                            <w:bottom w:val="none" w:sz="0" w:space="0" w:color="auto"/>
                            <w:right w:val="none" w:sz="0" w:space="0" w:color="auto"/>
                          </w:divBdr>
                        </w:div>
                      </w:divsChild>
                    </w:div>
                    <w:div w:id="282870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204</Words>
  <Characters>1163</Characters>
  <Application>Microsoft Office Word</Application>
  <DocSecurity>0</DocSecurity>
  <Lines>9</Lines>
  <Paragraphs>2</Paragraphs>
  <ScaleCrop>false</ScaleCrop>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2023-02-21T22:02:00Z</dcterms:created>
  <dcterms:modified xsi:type="dcterms:W3CDTF">2023-02-21T22:03:00Z</dcterms:modified>
</cp:coreProperties>
</file>