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F0ED8" w14:textId="77777777" w:rsidR="0036452D" w:rsidRP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b/>
          <w:bCs/>
        </w:rPr>
        <w:t>FOR IMMEDIATE RELEASE</w:t>
      </w:r>
    </w:p>
    <w:p w14:paraId="5B996190" w14:textId="13B93336" w:rsidR="0036452D" w:rsidRDefault="0036452D" w:rsidP="0036452D">
      <w:pPr>
        <w:autoSpaceDE w:val="0"/>
        <w:autoSpaceDN w:val="0"/>
        <w:adjustRightInd w:val="0"/>
        <w:rPr>
          <w:rFonts w:ascii="Times New Roman" w:hAnsi="Times New Roman" w:cs="Times New Roman"/>
          <w:b/>
          <w:bCs/>
        </w:rPr>
      </w:pPr>
      <w:r>
        <w:rPr>
          <w:rFonts w:ascii="Times New Roman" w:hAnsi="Times New Roman" w:cs="Times New Roman"/>
          <w:b/>
          <w:bCs/>
        </w:rPr>
        <w:t xml:space="preserve">The 2024 </w:t>
      </w:r>
      <w:r w:rsidRPr="0036452D">
        <w:rPr>
          <w:rFonts w:ascii="Times New Roman" w:hAnsi="Times New Roman" w:cs="Times New Roman"/>
          <w:b/>
          <w:bCs/>
        </w:rPr>
        <w:t xml:space="preserve">HEALinc </w:t>
      </w:r>
      <w:r>
        <w:rPr>
          <w:rFonts w:ascii="Times New Roman" w:hAnsi="Times New Roman" w:cs="Times New Roman"/>
          <w:b/>
          <w:bCs/>
        </w:rPr>
        <w:t xml:space="preserve">Future Health Innovation </w:t>
      </w:r>
      <w:r w:rsidRPr="0036452D">
        <w:rPr>
          <w:rFonts w:ascii="Times New Roman" w:hAnsi="Times New Roman" w:cs="Times New Roman"/>
          <w:b/>
          <w:bCs/>
        </w:rPr>
        <w:t>Summit: Leading the Future of Healthcare and Longevity</w:t>
      </w:r>
    </w:p>
    <w:p w14:paraId="34278860" w14:textId="77777777" w:rsidR="0036452D" w:rsidRPr="0036452D" w:rsidRDefault="0036452D" w:rsidP="0036452D">
      <w:pPr>
        <w:autoSpaceDE w:val="0"/>
        <w:autoSpaceDN w:val="0"/>
        <w:adjustRightInd w:val="0"/>
        <w:rPr>
          <w:rFonts w:ascii="Times New Roman" w:hAnsi="Times New Roman" w:cs="Times New Roman"/>
        </w:rPr>
      </w:pPr>
    </w:p>
    <w:p w14:paraId="2640BD23" w14:textId="17EE2A17" w:rsidR="0036452D" w:rsidRDefault="0036452D" w:rsidP="0036452D">
      <w:pPr>
        <w:autoSpaceDE w:val="0"/>
        <w:autoSpaceDN w:val="0"/>
        <w:adjustRightInd w:val="0"/>
        <w:rPr>
          <w:rFonts w:ascii="Times New Roman" w:hAnsi="Times New Roman" w:cs="Times New Roman"/>
        </w:rPr>
      </w:pPr>
      <w:r>
        <w:rPr>
          <w:rFonts w:ascii="Times New Roman" w:hAnsi="Times New Roman" w:cs="Times New Roman"/>
        </w:rPr>
        <w:t>PARADISE ISLAND, THE BAHAMAS</w:t>
      </w:r>
      <w:r w:rsidRPr="0036452D">
        <w:rPr>
          <w:rFonts w:ascii="Times New Roman" w:hAnsi="Times New Roman" w:cs="Times New Roman"/>
        </w:rPr>
        <w:t xml:space="preserve"> – The </w:t>
      </w:r>
      <w:r>
        <w:rPr>
          <w:rFonts w:ascii="Times New Roman" w:hAnsi="Times New Roman" w:cs="Times New Roman"/>
        </w:rPr>
        <w:t xml:space="preserve">2024 </w:t>
      </w:r>
      <w:r w:rsidRPr="0036452D">
        <w:rPr>
          <w:rFonts w:ascii="Times New Roman" w:hAnsi="Times New Roman" w:cs="Times New Roman"/>
        </w:rPr>
        <w:t xml:space="preserve">HEALinc </w:t>
      </w:r>
      <w:r>
        <w:rPr>
          <w:rFonts w:ascii="Times New Roman" w:hAnsi="Times New Roman" w:cs="Times New Roman"/>
        </w:rPr>
        <w:t xml:space="preserve">Future Health Innovation </w:t>
      </w:r>
      <w:r w:rsidRPr="0036452D">
        <w:rPr>
          <w:rFonts w:ascii="Times New Roman" w:hAnsi="Times New Roman" w:cs="Times New Roman"/>
        </w:rPr>
        <w:t>Summit is set to take place from April 28th to 30th, 2024, at the luxurious Atlantis Resort. This highly anticipated event brings together the world's top scientists, investors, healthcare providers, longevity tech companies, and stem cell companies for a unique opportunity to learn, connect, and advance the future of healthcare and longevity.</w:t>
      </w:r>
    </w:p>
    <w:p w14:paraId="4BB9F158" w14:textId="77777777" w:rsidR="0036452D" w:rsidRPr="0036452D" w:rsidRDefault="0036452D" w:rsidP="0036452D">
      <w:pPr>
        <w:autoSpaceDE w:val="0"/>
        <w:autoSpaceDN w:val="0"/>
        <w:adjustRightInd w:val="0"/>
        <w:rPr>
          <w:rFonts w:ascii="Times New Roman" w:hAnsi="Times New Roman" w:cs="Times New Roman"/>
        </w:rPr>
      </w:pPr>
    </w:p>
    <w:p w14:paraId="1CA4A9CE" w14:textId="376CA4D2"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Attendees of the HEALinc Summit 2024 will have access to cutting-edge future health medicines and technologies aimed at enhancing performance and wellbeing at any age. One of the highlights of the event will be a special announcement of the new game-changing Longevity, Stem Cell, and Gene Therapy Law in the Bahamas, promising to revolutionize the field.</w:t>
      </w:r>
    </w:p>
    <w:p w14:paraId="224E21F5" w14:textId="77777777" w:rsidR="0036452D" w:rsidRPr="0036452D" w:rsidRDefault="0036452D" w:rsidP="0036452D">
      <w:pPr>
        <w:autoSpaceDE w:val="0"/>
        <w:autoSpaceDN w:val="0"/>
        <w:adjustRightInd w:val="0"/>
        <w:rPr>
          <w:rFonts w:ascii="Times New Roman" w:hAnsi="Times New Roman" w:cs="Times New Roman"/>
        </w:rPr>
      </w:pPr>
    </w:p>
    <w:p w14:paraId="67A54D7D" w14:textId="77777777" w:rsidR="0036452D" w:rsidRDefault="0036452D" w:rsidP="0036452D">
      <w:pPr>
        <w:autoSpaceDE w:val="0"/>
        <w:autoSpaceDN w:val="0"/>
        <w:adjustRightInd w:val="0"/>
        <w:rPr>
          <w:rFonts w:ascii="Times New Roman" w:hAnsi="Times New Roman" w:cs="Times New Roman"/>
        </w:rPr>
      </w:pPr>
      <w:r>
        <w:rPr>
          <w:rFonts w:ascii="Times New Roman" w:hAnsi="Times New Roman" w:cs="Times New Roman"/>
        </w:rPr>
        <w:t xml:space="preserve">HEALinc – which </w:t>
      </w:r>
      <w:r w:rsidRPr="0036452D">
        <w:rPr>
          <w:rFonts w:ascii="Times New Roman" w:hAnsi="Times New Roman" w:cs="Times New Roman"/>
        </w:rPr>
        <w:t>stands for Health, Self-Efficacy, Analytics, and Life-Design Incubator</w:t>
      </w:r>
      <w:r>
        <w:rPr>
          <w:rFonts w:ascii="Times New Roman" w:hAnsi="Times New Roman" w:cs="Times New Roman"/>
        </w:rPr>
        <w:t xml:space="preserve"> – was founded by Dr. Desirée Cox (</w:t>
      </w:r>
      <w:r w:rsidRPr="0036452D">
        <w:rPr>
          <w:rFonts w:ascii="Times New Roman" w:hAnsi="Times New Roman" w:cs="Times New Roman"/>
        </w:rPr>
        <w:t>MD, MPhil, PhD</w:t>
      </w:r>
      <w:r>
        <w:rPr>
          <w:rFonts w:ascii="Times New Roman" w:hAnsi="Times New Roman" w:cs="Times New Roman"/>
        </w:rPr>
        <w:t>),</w:t>
      </w:r>
      <w:r w:rsidRPr="0036452D">
        <w:rPr>
          <w:rFonts w:ascii="Times New Roman" w:hAnsi="Times New Roman" w:cs="Times New Roman"/>
        </w:rPr>
        <w:t xml:space="preserve"> a Rhodes Scholar, medical doctor, creative artist, and internationally respected thought leader in future health and regenerative medicin</w:t>
      </w:r>
      <w:r>
        <w:rPr>
          <w:rFonts w:ascii="Times New Roman" w:hAnsi="Times New Roman" w:cs="Times New Roman"/>
        </w:rPr>
        <w:t>e.</w:t>
      </w:r>
    </w:p>
    <w:p w14:paraId="7412FF40" w14:textId="2CD857AD"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Dr. Cox is the first Rhodes Scholar from The Bahamas and the first woman Rhodes Scholar from the British Caribbean. She is also the CEO of ArtRegen</w:t>
      </w:r>
      <w:r>
        <w:rPr>
          <w:rFonts w:ascii="Times New Roman" w:hAnsi="Times New Roman" w:cs="Times New Roman"/>
        </w:rPr>
        <w:t xml:space="preserve"> </w:t>
      </w:r>
      <w:r w:rsidRPr="0036452D">
        <w:rPr>
          <w:rFonts w:ascii="Times New Roman" w:hAnsi="Times New Roman" w:cs="Times New Roman"/>
        </w:rPr>
        <w:t>and an Affiliate member of Rutgers University, Graduate Studies Faculty, New Jersey, USA. Dr. Cox's career in the UK, Europe, North America, The Bahamas, and Latin America has spanned clinical medicine, academia, research and development, regulatory sciences, and the design, development, and implementation of high-impact health and social enterprises.</w:t>
      </w:r>
    </w:p>
    <w:p w14:paraId="10D80D31" w14:textId="77777777" w:rsidR="0036452D" w:rsidRPr="0036452D" w:rsidRDefault="0036452D" w:rsidP="0036452D">
      <w:pPr>
        <w:autoSpaceDE w:val="0"/>
        <w:autoSpaceDN w:val="0"/>
        <w:adjustRightInd w:val="0"/>
        <w:rPr>
          <w:rFonts w:ascii="Times New Roman" w:hAnsi="Times New Roman" w:cs="Times New Roman"/>
        </w:rPr>
      </w:pPr>
    </w:p>
    <w:p w14:paraId="17D73C07" w14:textId="77777777"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In her role as an innovator, Dr. Cox has consulted for biotech companies and major pharmaceutical companies, including Amgen, GSK, and Novartis, on pipeline therapeutic products and medical devices. She has been spearheading the development of a regulatory system and ecosystem in The Bahamas for accelerated patient access to stem cell, regenerative medicine, and other future health technologies manufactured in the US and Europe, Latin America, and Asia.</w:t>
      </w:r>
    </w:p>
    <w:p w14:paraId="2A201BD4" w14:textId="77777777" w:rsidR="0036452D" w:rsidRPr="0036452D" w:rsidRDefault="0036452D" w:rsidP="0036452D">
      <w:pPr>
        <w:autoSpaceDE w:val="0"/>
        <w:autoSpaceDN w:val="0"/>
        <w:adjustRightInd w:val="0"/>
        <w:rPr>
          <w:rFonts w:ascii="Times New Roman" w:hAnsi="Times New Roman" w:cs="Times New Roman"/>
        </w:rPr>
      </w:pPr>
    </w:p>
    <w:p w14:paraId="604BC5A7" w14:textId="3B0C6FFE"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The 2024 HEALinc Summit will feature over 30 speakers covering a wide range of topics, including precision medicine, gene therapy, healthy longevity, stress management, and the new laws in the Bahamas related to regenerative health technologies. Attendees can expect a specially curated program with unique networking opportunities to advance in the longevity, regenerative health, and well-being industries.</w:t>
      </w:r>
      <w:r>
        <w:rPr>
          <w:rFonts w:ascii="Times New Roman" w:hAnsi="Times New Roman" w:cs="Times New Roman"/>
        </w:rPr>
        <w:t xml:space="preserve"> This year’s speakers include, but are not limited to: Professor Brian Kennedy (Yong Loo Lin School of Medicine, National University of Singapore); Professor Dato’ Sri Dr. Mike K.S. Chan (European Wellness Biomedical Group); Liz Parrish (</w:t>
      </w:r>
      <w:proofErr w:type="spellStart"/>
      <w:r>
        <w:rPr>
          <w:rFonts w:ascii="Times New Roman" w:hAnsi="Times New Roman" w:cs="Times New Roman"/>
        </w:rPr>
        <w:t>BioViva</w:t>
      </w:r>
      <w:proofErr w:type="spellEnd"/>
      <w:r>
        <w:rPr>
          <w:rFonts w:ascii="Times New Roman" w:hAnsi="Times New Roman" w:cs="Times New Roman"/>
        </w:rPr>
        <w:t>); Dr. Joshua Hare (Longeveron); Dr. Ian White (</w:t>
      </w:r>
      <w:proofErr w:type="spellStart"/>
      <w:r>
        <w:rPr>
          <w:rFonts w:ascii="Times New Roman" w:hAnsi="Times New Roman" w:cs="Times New Roman"/>
        </w:rPr>
        <w:t>Neobiosis</w:t>
      </w:r>
      <w:proofErr w:type="spellEnd"/>
      <w:r>
        <w:rPr>
          <w:rFonts w:ascii="Times New Roman" w:hAnsi="Times New Roman" w:cs="Times New Roman"/>
        </w:rPr>
        <w:t>); Dr. Jeff McNairy (</w:t>
      </w:r>
      <w:proofErr w:type="spellStart"/>
      <w:r>
        <w:rPr>
          <w:rFonts w:ascii="Times New Roman" w:hAnsi="Times New Roman" w:cs="Times New Roman"/>
        </w:rPr>
        <w:t>Rythmia</w:t>
      </w:r>
      <w:proofErr w:type="spellEnd"/>
      <w:r>
        <w:rPr>
          <w:rFonts w:ascii="Times New Roman" w:hAnsi="Times New Roman" w:cs="Times New Roman"/>
        </w:rPr>
        <w:t xml:space="preserve"> Life Advancement Center); Flagg Flanagan (</w:t>
      </w:r>
      <w:proofErr w:type="spellStart"/>
      <w:r>
        <w:rPr>
          <w:rFonts w:ascii="Times New Roman" w:hAnsi="Times New Roman" w:cs="Times New Roman"/>
        </w:rPr>
        <w:t>DiscGenics</w:t>
      </w:r>
      <w:proofErr w:type="spellEnd"/>
      <w:r>
        <w:rPr>
          <w:rFonts w:ascii="Times New Roman" w:hAnsi="Times New Roman" w:cs="Times New Roman"/>
        </w:rPr>
        <w:t xml:space="preserve">), Dr. Mattias </w:t>
      </w:r>
      <w:proofErr w:type="spellStart"/>
      <w:r>
        <w:rPr>
          <w:rFonts w:ascii="Times New Roman" w:hAnsi="Times New Roman" w:cs="Times New Roman"/>
        </w:rPr>
        <w:t>Bernow</w:t>
      </w:r>
      <w:proofErr w:type="spellEnd"/>
      <w:r>
        <w:rPr>
          <w:rFonts w:ascii="Times New Roman" w:hAnsi="Times New Roman" w:cs="Times New Roman"/>
        </w:rPr>
        <w:t xml:space="preserve"> (Cellcolabs) and Dr. Jack Jacobs (</w:t>
      </w:r>
      <w:proofErr w:type="spellStart"/>
      <w:r>
        <w:rPr>
          <w:rFonts w:ascii="Times New Roman" w:hAnsi="Times New Roman" w:cs="Times New Roman"/>
        </w:rPr>
        <w:t>Zhittya</w:t>
      </w:r>
      <w:proofErr w:type="spellEnd"/>
      <w:r>
        <w:rPr>
          <w:rFonts w:ascii="Times New Roman" w:hAnsi="Times New Roman" w:cs="Times New Roman"/>
        </w:rPr>
        <w:t xml:space="preserve"> Genesis Medicine), among others.</w:t>
      </w:r>
    </w:p>
    <w:p w14:paraId="58202D45" w14:textId="77777777" w:rsidR="0036452D" w:rsidRPr="0036452D" w:rsidRDefault="0036452D" w:rsidP="0036452D">
      <w:pPr>
        <w:autoSpaceDE w:val="0"/>
        <w:autoSpaceDN w:val="0"/>
        <w:adjustRightInd w:val="0"/>
        <w:rPr>
          <w:rFonts w:ascii="Times New Roman" w:hAnsi="Times New Roman" w:cs="Times New Roman"/>
        </w:rPr>
      </w:pPr>
    </w:p>
    <w:p w14:paraId="55EA941F" w14:textId="7F067393"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In addition to the insightful presentations and networking opportunities, the 2024 HEALinc Summit will also</w:t>
      </w:r>
      <w:r>
        <w:rPr>
          <w:rFonts w:ascii="Times New Roman" w:hAnsi="Times New Roman" w:cs="Times New Roman"/>
        </w:rPr>
        <w:t xml:space="preserve"> offer</w:t>
      </w:r>
      <w:r w:rsidRPr="0036452D">
        <w:rPr>
          <w:rFonts w:ascii="Times New Roman" w:hAnsi="Times New Roman" w:cs="Times New Roman"/>
        </w:rPr>
        <w:t xml:space="preserve"> a special discounted rate at the Atlantis Hotel for all attendees. Registration packages vary from in-person to virtual, with a special discounted price for local </w:t>
      </w:r>
      <w:r w:rsidRPr="0036452D">
        <w:rPr>
          <w:rFonts w:ascii="Times New Roman" w:hAnsi="Times New Roman" w:cs="Times New Roman"/>
        </w:rPr>
        <w:lastRenderedPageBreak/>
        <w:t xml:space="preserve">Bahamian attendees. In-person attendees </w:t>
      </w:r>
      <w:r>
        <w:rPr>
          <w:rFonts w:ascii="Times New Roman" w:hAnsi="Times New Roman" w:cs="Times New Roman"/>
        </w:rPr>
        <w:t xml:space="preserve">will </w:t>
      </w:r>
      <w:r w:rsidRPr="0036452D">
        <w:rPr>
          <w:rFonts w:ascii="Times New Roman" w:hAnsi="Times New Roman" w:cs="Times New Roman"/>
        </w:rPr>
        <w:t xml:space="preserve">also </w:t>
      </w:r>
      <w:r>
        <w:rPr>
          <w:rFonts w:ascii="Times New Roman" w:hAnsi="Times New Roman" w:cs="Times New Roman"/>
        </w:rPr>
        <w:t xml:space="preserve">have the opportunity to </w:t>
      </w:r>
      <w:r w:rsidRPr="0036452D">
        <w:rPr>
          <w:rFonts w:ascii="Times New Roman" w:hAnsi="Times New Roman" w:cs="Times New Roman"/>
        </w:rPr>
        <w:t>earn 20 CME credits</w:t>
      </w:r>
      <w:r>
        <w:rPr>
          <w:rFonts w:ascii="Times New Roman" w:hAnsi="Times New Roman" w:cs="Times New Roman"/>
        </w:rPr>
        <w:t xml:space="preserve"> at an additional price</w:t>
      </w:r>
      <w:r w:rsidRPr="0036452D">
        <w:rPr>
          <w:rFonts w:ascii="Times New Roman" w:hAnsi="Times New Roman" w:cs="Times New Roman"/>
        </w:rPr>
        <w:t>.</w:t>
      </w:r>
    </w:p>
    <w:p w14:paraId="686D08D0" w14:textId="77777777" w:rsidR="0036452D" w:rsidRPr="0036452D" w:rsidRDefault="0036452D" w:rsidP="0036452D">
      <w:pPr>
        <w:autoSpaceDE w:val="0"/>
        <w:autoSpaceDN w:val="0"/>
        <w:adjustRightInd w:val="0"/>
        <w:rPr>
          <w:rFonts w:ascii="Times New Roman" w:hAnsi="Times New Roman" w:cs="Times New Roman"/>
        </w:rPr>
      </w:pPr>
    </w:p>
    <w:p w14:paraId="23415E27" w14:textId="65E62F88"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One of the unique features of the </w:t>
      </w:r>
      <w:r>
        <w:rPr>
          <w:rFonts w:ascii="Times New Roman" w:hAnsi="Times New Roman" w:cs="Times New Roman"/>
        </w:rPr>
        <w:t>S</w:t>
      </w:r>
      <w:r w:rsidRPr="0036452D">
        <w:rPr>
          <w:rFonts w:ascii="Times New Roman" w:hAnsi="Times New Roman" w:cs="Times New Roman"/>
        </w:rPr>
        <w:t xml:space="preserve">ummit is </w:t>
      </w:r>
      <w:r w:rsidR="00183C6F">
        <w:rPr>
          <w:rFonts w:ascii="Times New Roman" w:hAnsi="Times New Roman" w:cs="Times New Roman"/>
        </w:rPr>
        <w:t>our</w:t>
      </w:r>
      <w:r w:rsidRPr="0036452D">
        <w:rPr>
          <w:rFonts w:ascii="Times New Roman" w:hAnsi="Times New Roman" w:cs="Times New Roman"/>
        </w:rPr>
        <w:t xml:space="preserve"> </w:t>
      </w:r>
      <w:r>
        <w:rPr>
          <w:rFonts w:ascii="Times New Roman" w:hAnsi="Times New Roman" w:cs="Times New Roman"/>
        </w:rPr>
        <w:t xml:space="preserve">annual </w:t>
      </w:r>
      <w:r w:rsidRPr="0036452D">
        <w:rPr>
          <w:rFonts w:ascii="Times New Roman" w:hAnsi="Times New Roman" w:cs="Times New Roman"/>
        </w:rPr>
        <w:t xml:space="preserve">Art Exhibition, curated by Nicole Collie of Gray Spaces and </w:t>
      </w:r>
      <w:proofErr w:type="spellStart"/>
      <w:r w:rsidRPr="0036452D">
        <w:rPr>
          <w:rFonts w:ascii="Times New Roman" w:hAnsi="Times New Roman" w:cs="Times New Roman"/>
        </w:rPr>
        <w:t>EmergingCreatives</w:t>
      </w:r>
      <w:proofErr w:type="spellEnd"/>
      <w:r w:rsidRPr="0036452D">
        <w:rPr>
          <w:rFonts w:ascii="Times New Roman" w:hAnsi="Times New Roman" w:cs="Times New Roman"/>
        </w:rPr>
        <w:t xml:space="preserve">, which </w:t>
      </w:r>
      <w:r w:rsidR="00183C6F">
        <w:rPr>
          <w:rFonts w:ascii="Times New Roman" w:hAnsi="Times New Roman" w:cs="Times New Roman"/>
        </w:rPr>
        <w:t>is held</w:t>
      </w:r>
      <w:r>
        <w:rPr>
          <w:rFonts w:ascii="Times New Roman" w:hAnsi="Times New Roman" w:cs="Times New Roman"/>
        </w:rPr>
        <w:t xml:space="preserve"> </w:t>
      </w:r>
      <w:r w:rsidRPr="0036452D">
        <w:rPr>
          <w:rFonts w:ascii="Times New Roman" w:hAnsi="Times New Roman" w:cs="Times New Roman"/>
        </w:rPr>
        <w:t xml:space="preserve">in the Exhibition Hall. </w:t>
      </w:r>
      <w:r w:rsidR="00183C6F">
        <w:rPr>
          <w:rFonts w:ascii="Times New Roman" w:hAnsi="Times New Roman" w:cs="Times New Roman"/>
        </w:rPr>
        <w:t xml:space="preserve">Every Summit includes an exhibition that highlights </w:t>
      </w:r>
      <w:r w:rsidRPr="0036452D">
        <w:rPr>
          <w:rFonts w:ascii="Times New Roman" w:hAnsi="Times New Roman" w:cs="Times New Roman"/>
        </w:rPr>
        <w:t>the connection between art and science in promoting health, wellness, and peak performance throughout life.</w:t>
      </w:r>
    </w:p>
    <w:p w14:paraId="6963EC87" w14:textId="77777777" w:rsidR="00183C6F" w:rsidRDefault="00183C6F" w:rsidP="0036452D">
      <w:pPr>
        <w:autoSpaceDE w:val="0"/>
        <w:autoSpaceDN w:val="0"/>
        <w:adjustRightInd w:val="0"/>
        <w:rPr>
          <w:rFonts w:ascii="Times New Roman" w:hAnsi="Times New Roman" w:cs="Times New Roman"/>
        </w:rPr>
      </w:pPr>
    </w:p>
    <w:p w14:paraId="68C8721B" w14:textId="7483237F" w:rsidR="00183C6F" w:rsidRDefault="00183C6F" w:rsidP="0036452D">
      <w:pPr>
        <w:autoSpaceDE w:val="0"/>
        <w:autoSpaceDN w:val="0"/>
        <w:adjustRightInd w:val="0"/>
        <w:rPr>
          <w:rFonts w:ascii="Times New Roman" w:hAnsi="Times New Roman" w:cs="Times New Roman"/>
        </w:rPr>
      </w:pPr>
      <w:r>
        <w:rPr>
          <w:rFonts w:ascii="Times New Roman" w:hAnsi="Times New Roman" w:cs="Times New Roman"/>
        </w:rPr>
        <w:t>Another advantageous feature of the Summit is our Bridging-the-Future program, which runs parallel throughout the main conference. The HEALinc BTF program has been part of the conference since the inaugural Summit in 2018, and it has remained one of the most exciting selling points of the Summit. HEALinc BTF unites top students in nursing, medicine and STEM</w:t>
      </w:r>
    </w:p>
    <w:p w14:paraId="2F786ABD" w14:textId="5F46845D" w:rsidR="00183C6F" w:rsidRDefault="00183C6F" w:rsidP="0036452D">
      <w:pPr>
        <w:autoSpaceDE w:val="0"/>
        <w:autoSpaceDN w:val="0"/>
        <w:adjustRightInd w:val="0"/>
        <w:rPr>
          <w:rFonts w:ascii="Times New Roman" w:hAnsi="Times New Roman" w:cs="Times New Roman"/>
        </w:rPr>
      </w:pPr>
      <w:r>
        <w:rPr>
          <w:rFonts w:ascii="Times New Roman" w:hAnsi="Times New Roman" w:cs="Times New Roman"/>
        </w:rPr>
        <w:t xml:space="preserve">to interact with conference delegates in the longevity industry and learn more about the new paradigm of health. We are passionate about championing the next future health workforce, especially considering the shifts taking place due to the technological innovations of AI.  </w:t>
      </w:r>
    </w:p>
    <w:p w14:paraId="1C56B62F" w14:textId="77777777" w:rsidR="0036452D" w:rsidRPr="0036452D" w:rsidRDefault="0036452D" w:rsidP="0036452D">
      <w:pPr>
        <w:autoSpaceDE w:val="0"/>
        <w:autoSpaceDN w:val="0"/>
        <w:adjustRightInd w:val="0"/>
        <w:rPr>
          <w:rFonts w:ascii="Times New Roman" w:hAnsi="Times New Roman" w:cs="Times New Roman"/>
        </w:rPr>
      </w:pPr>
    </w:p>
    <w:p w14:paraId="1DC5BF6F" w14:textId="77777777"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The 2024 HEALinc Summit focuses on actionable data, providing attendees with the latest information on cutting-edge longevity therapies and regenerative medicines. Presentation topics include staying younger for longer, advances in stem cells and longevity-boosting supplements, gene therapy, reproductive longevity, AI and longevity, lifestyle changes for longevity, and much more.</w:t>
      </w:r>
    </w:p>
    <w:p w14:paraId="4930BA9B" w14:textId="77777777" w:rsidR="0036452D" w:rsidRPr="0036452D" w:rsidRDefault="0036452D" w:rsidP="0036452D">
      <w:pPr>
        <w:autoSpaceDE w:val="0"/>
        <w:autoSpaceDN w:val="0"/>
        <w:adjustRightInd w:val="0"/>
        <w:rPr>
          <w:rFonts w:ascii="Times New Roman" w:hAnsi="Times New Roman" w:cs="Times New Roman"/>
        </w:rPr>
      </w:pPr>
    </w:p>
    <w:p w14:paraId="464DC0D1" w14:textId="04714921"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The HEALinc Summit 2024 promises to be a transformative event for all attendees, offering unparalleled opportunities to learn, connect, and advance in the field of healthcare and longevity. To register for the </w:t>
      </w:r>
      <w:r>
        <w:rPr>
          <w:rFonts w:ascii="Times New Roman" w:hAnsi="Times New Roman" w:cs="Times New Roman"/>
        </w:rPr>
        <w:t>S</w:t>
      </w:r>
      <w:r w:rsidRPr="0036452D">
        <w:rPr>
          <w:rFonts w:ascii="Times New Roman" w:hAnsi="Times New Roman" w:cs="Times New Roman"/>
        </w:rPr>
        <w:t xml:space="preserve">ummit and book accommodations at the Atlantis Hotel, </w:t>
      </w:r>
      <w:r>
        <w:rPr>
          <w:rFonts w:ascii="Times New Roman" w:hAnsi="Times New Roman" w:cs="Times New Roman"/>
        </w:rPr>
        <w:t xml:space="preserve">please visit us at </w:t>
      </w:r>
      <w:hyperlink r:id="rId4" w:history="1">
        <w:r w:rsidRPr="006658B0">
          <w:rPr>
            <w:rStyle w:val="Hyperlink"/>
            <w:rFonts w:ascii="Times New Roman" w:hAnsi="Times New Roman" w:cs="Times New Roman"/>
          </w:rPr>
          <w:t>www.healincsummit.com</w:t>
        </w:r>
      </w:hyperlink>
      <w:r>
        <w:rPr>
          <w:rFonts w:ascii="Times New Roman" w:hAnsi="Times New Roman" w:cs="Times New Roman"/>
        </w:rPr>
        <w:t xml:space="preserve">. </w:t>
      </w:r>
    </w:p>
    <w:p w14:paraId="0BCA8E2D" w14:textId="77777777" w:rsidR="0036452D" w:rsidRPr="0036452D" w:rsidRDefault="0036452D" w:rsidP="0036452D">
      <w:pPr>
        <w:autoSpaceDE w:val="0"/>
        <w:autoSpaceDN w:val="0"/>
        <w:adjustRightInd w:val="0"/>
        <w:rPr>
          <w:rFonts w:ascii="Times New Roman" w:hAnsi="Times New Roman" w:cs="Times New Roman"/>
        </w:rPr>
      </w:pPr>
    </w:p>
    <w:p w14:paraId="2FEAF44F" w14:textId="53766827"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For media inquiries, please contact </w:t>
      </w:r>
      <w:r>
        <w:rPr>
          <w:rFonts w:ascii="Times New Roman" w:hAnsi="Times New Roman" w:cs="Times New Roman"/>
        </w:rPr>
        <w:t xml:space="preserve">Dr. Desirée Cox at </w:t>
      </w:r>
      <w:hyperlink r:id="rId5" w:history="1">
        <w:r w:rsidRPr="006658B0">
          <w:rPr>
            <w:rStyle w:val="Hyperlink"/>
            <w:rFonts w:ascii="Times New Roman" w:hAnsi="Times New Roman" w:cs="Times New Roman"/>
          </w:rPr>
          <w:t>dr.desireecox@gmail.com</w:t>
        </w:r>
      </w:hyperlink>
      <w:r>
        <w:rPr>
          <w:rFonts w:ascii="Times New Roman" w:hAnsi="Times New Roman" w:cs="Times New Roman"/>
        </w:rPr>
        <w:t xml:space="preserve"> or her assistant, Erin Ambrose, at </w:t>
      </w:r>
      <w:hyperlink r:id="rId6" w:history="1">
        <w:r w:rsidRPr="006658B0">
          <w:rPr>
            <w:rStyle w:val="Hyperlink"/>
            <w:rFonts w:ascii="Times New Roman" w:hAnsi="Times New Roman" w:cs="Times New Roman"/>
          </w:rPr>
          <w:t>e33ambrose@gmail.com</w:t>
        </w:r>
      </w:hyperlink>
      <w:r>
        <w:rPr>
          <w:rFonts w:ascii="Times New Roman" w:hAnsi="Times New Roman" w:cs="Times New Roman"/>
        </w:rPr>
        <w:t xml:space="preserve">. </w:t>
      </w:r>
    </w:p>
    <w:p w14:paraId="6B69C696" w14:textId="77777777" w:rsidR="0036452D" w:rsidRPr="0036452D" w:rsidRDefault="0036452D" w:rsidP="0036452D">
      <w:pPr>
        <w:autoSpaceDE w:val="0"/>
        <w:autoSpaceDN w:val="0"/>
        <w:adjustRightInd w:val="0"/>
        <w:rPr>
          <w:rFonts w:ascii="Times New Roman" w:hAnsi="Times New Roman" w:cs="Times New Roman"/>
        </w:rPr>
      </w:pPr>
    </w:p>
    <w:p w14:paraId="63AB4121" w14:textId="77777777" w:rsidR="0036452D" w:rsidRP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b/>
          <w:bCs/>
        </w:rPr>
        <w:t>About HEALinc:</w:t>
      </w:r>
    </w:p>
    <w:p w14:paraId="3BEE854D" w14:textId="77777777" w:rsidR="0036452D" w:rsidRP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HEALinc (Health, Self-Efficacy, Analytics, and Life-Design Incubator) is a Future Health Research and Development (R&amp;D) organization founded in 2018 by Dr. Desirée Cox. HEALinc's mission is to advance the future of healthcare through technology, healing products, mentorship, and education.</w:t>
      </w:r>
    </w:p>
    <w:p w14:paraId="2061FB4B" w14:textId="77777777" w:rsidR="0036452D" w:rsidRDefault="0036452D" w:rsidP="0036452D">
      <w:pPr>
        <w:autoSpaceDE w:val="0"/>
        <w:autoSpaceDN w:val="0"/>
        <w:adjustRightInd w:val="0"/>
        <w:rPr>
          <w:rFonts w:ascii="Times New Roman" w:hAnsi="Times New Roman" w:cs="Times New Roman"/>
        </w:rPr>
      </w:pPr>
    </w:p>
    <w:p w14:paraId="7FBDF4CA" w14:textId="00D7C759" w:rsidR="0036452D" w:rsidRP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Website: </w:t>
      </w:r>
      <w:hyperlink r:id="rId7" w:history="1">
        <w:r w:rsidRPr="006658B0">
          <w:rPr>
            <w:rStyle w:val="Hyperlink"/>
            <w:rFonts w:ascii="Times New Roman" w:hAnsi="Times New Roman" w:cs="Times New Roman"/>
          </w:rPr>
          <w:t>www.healincsummit.com</w:t>
        </w:r>
      </w:hyperlink>
      <w:r>
        <w:rPr>
          <w:rFonts w:ascii="Times New Roman" w:hAnsi="Times New Roman" w:cs="Times New Roman"/>
        </w:rPr>
        <w:t xml:space="preserve"> </w:t>
      </w:r>
    </w:p>
    <w:p w14:paraId="3564DFFF" w14:textId="41EB293B" w:rsidR="0036452D" w:rsidRP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Facebook: </w:t>
      </w:r>
      <w:hyperlink r:id="rId8" w:history="1">
        <w:r w:rsidRPr="006658B0">
          <w:rPr>
            <w:rStyle w:val="Hyperlink"/>
            <w:rFonts w:ascii="Times New Roman" w:hAnsi="Times New Roman" w:cs="Times New Roman"/>
          </w:rPr>
          <w:t>https://www.facebook.com/thehealincsummit</w:t>
        </w:r>
      </w:hyperlink>
      <w:r>
        <w:rPr>
          <w:rFonts w:ascii="Times New Roman" w:hAnsi="Times New Roman" w:cs="Times New Roman"/>
        </w:rPr>
        <w:t xml:space="preserve"> </w:t>
      </w:r>
    </w:p>
    <w:p w14:paraId="543B9F83" w14:textId="371C07A5" w:rsidR="0036452D" w:rsidRDefault="0036452D" w:rsidP="0036452D">
      <w:pPr>
        <w:autoSpaceDE w:val="0"/>
        <w:autoSpaceDN w:val="0"/>
        <w:adjustRightInd w:val="0"/>
        <w:rPr>
          <w:rFonts w:ascii="Times New Roman" w:hAnsi="Times New Roman" w:cs="Times New Roman"/>
        </w:rPr>
      </w:pPr>
      <w:r w:rsidRPr="0036452D">
        <w:rPr>
          <w:rFonts w:ascii="Times New Roman" w:hAnsi="Times New Roman" w:cs="Times New Roman"/>
        </w:rPr>
        <w:t xml:space="preserve">Twitter: </w:t>
      </w:r>
      <w:hyperlink r:id="rId9" w:history="1">
        <w:r w:rsidRPr="006658B0">
          <w:rPr>
            <w:rStyle w:val="Hyperlink"/>
            <w:rFonts w:ascii="Times New Roman" w:hAnsi="Times New Roman" w:cs="Times New Roman"/>
          </w:rPr>
          <w:t>https://twitter.com/DesireeCTCox</w:t>
        </w:r>
      </w:hyperlink>
      <w:r>
        <w:rPr>
          <w:rFonts w:ascii="Times New Roman" w:hAnsi="Times New Roman" w:cs="Times New Roman"/>
        </w:rPr>
        <w:t xml:space="preserve"> </w:t>
      </w:r>
    </w:p>
    <w:p w14:paraId="5B218F57" w14:textId="736474CF" w:rsidR="0036452D" w:rsidRPr="0036452D" w:rsidRDefault="0036452D" w:rsidP="0036452D">
      <w:pPr>
        <w:autoSpaceDE w:val="0"/>
        <w:autoSpaceDN w:val="0"/>
        <w:adjustRightInd w:val="0"/>
        <w:rPr>
          <w:rFonts w:ascii="Times New Roman" w:hAnsi="Times New Roman" w:cs="Times New Roman"/>
        </w:rPr>
      </w:pPr>
      <w:r>
        <w:rPr>
          <w:rFonts w:ascii="Times New Roman" w:hAnsi="Times New Roman" w:cs="Times New Roman"/>
        </w:rPr>
        <w:t xml:space="preserve">LinkedIn: </w:t>
      </w:r>
      <w:hyperlink r:id="rId10" w:history="1">
        <w:r w:rsidRPr="006658B0">
          <w:rPr>
            <w:rStyle w:val="Hyperlink"/>
            <w:rFonts w:ascii="Times New Roman" w:hAnsi="Times New Roman" w:cs="Times New Roman"/>
          </w:rPr>
          <w:t>https://www.linkedin.com/in/desireecoxgrandchallengeexpert/</w:t>
        </w:r>
      </w:hyperlink>
      <w:r>
        <w:rPr>
          <w:rFonts w:ascii="Times New Roman" w:hAnsi="Times New Roman" w:cs="Times New Roman"/>
        </w:rPr>
        <w:t xml:space="preserve"> </w:t>
      </w:r>
    </w:p>
    <w:p w14:paraId="61BFEDB7" w14:textId="7625DD34" w:rsidR="0036452D" w:rsidRPr="0036452D" w:rsidRDefault="0036452D" w:rsidP="0036452D">
      <w:pPr>
        <w:textAlignment w:val="baseline"/>
        <w:rPr>
          <w:rFonts w:ascii="Times New Roman" w:eastAsia="Times New Roman" w:hAnsi="Times New Roman" w:cs="Times New Roman"/>
          <w:color w:val="000000"/>
        </w:rPr>
      </w:pPr>
    </w:p>
    <w:p w14:paraId="689D6890" w14:textId="77777777" w:rsidR="0036452D" w:rsidRPr="0036452D" w:rsidRDefault="0036452D" w:rsidP="0036452D">
      <w:pPr>
        <w:textAlignment w:val="baseline"/>
        <w:rPr>
          <w:rFonts w:ascii="Times New Roman" w:eastAsia="Times New Roman" w:hAnsi="Times New Roman" w:cs="Times New Roman"/>
          <w:color w:val="000000"/>
        </w:rPr>
      </w:pPr>
    </w:p>
    <w:p w14:paraId="4E129682"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52D"/>
    <w:rsid w:val="0017482E"/>
    <w:rsid w:val="00183C6F"/>
    <w:rsid w:val="0036452D"/>
    <w:rsid w:val="006615AF"/>
    <w:rsid w:val="00773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186C7B"/>
  <w15:chartTrackingRefBased/>
  <w15:docId w15:val="{0231BA9E-F145-6941-B085-9F5D6F950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36452D"/>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52D"/>
    <w:rPr>
      <w:color w:val="0000FF"/>
      <w:u w:val="single"/>
    </w:rPr>
  </w:style>
  <w:style w:type="character" w:customStyle="1" w:styleId="stylablebutton2545352419label">
    <w:name w:val="stylablebutton2545352419__label"/>
    <w:basedOn w:val="DefaultParagraphFont"/>
    <w:rsid w:val="0036452D"/>
  </w:style>
  <w:style w:type="paragraph" w:customStyle="1" w:styleId="font9">
    <w:name w:val="font_9"/>
    <w:basedOn w:val="Normal"/>
    <w:rsid w:val="0036452D"/>
    <w:pPr>
      <w:spacing w:before="100" w:beforeAutospacing="1" w:after="100" w:afterAutospacing="1"/>
    </w:pPr>
    <w:rPr>
      <w:rFonts w:ascii="Times New Roman" w:eastAsia="Times New Roman" w:hAnsi="Times New Roman" w:cs="Times New Roman"/>
    </w:rPr>
  </w:style>
  <w:style w:type="character" w:customStyle="1" w:styleId="Heading5Char">
    <w:name w:val="Heading 5 Char"/>
    <w:basedOn w:val="DefaultParagraphFont"/>
    <w:link w:val="Heading5"/>
    <w:uiPriority w:val="9"/>
    <w:rsid w:val="0036452D"/>
    <w:rPr>
      <w:rFonts w:ascii="Times New Roman" w:eastAsia="Times New Roman" w:hAnsi="Times New Roman" w:cs="Times New Roman"/>
      <w:b/>
      <w:bCs/>
      <w:sz w:val="20"/>
      <w:szCs w:val="20"/>
    </w:rPr>
  </w:style>
  <w:style w:type="paragraph" w:customStyle="1" w:styleId="mkhbqh">
    <w:name w:val="mkhbqh"/>
    <w:basedOn w:val="Normal"/>
    <w:rsid w:val="0036452D"/>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3645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11458">
      <w:bodyDiv w:val="1"/>
      <w:marLeft w:val="0"/>
      <w:marRight w:val="0"/>
      <w:marTop w:val="0"/>
      <w:marBottom w:val="0"/>
      <w:divBdr>
        <w:top w:val="none" w:sz="0" w:space="0" w:color="auto"/>
        <w:left w:val="none" w:sz="0" w:space="0" w:color="auto"/>
        <w:bottom w:val="none" w:sz="0" w:space="0" w:color="auto"/>
        <w:right w:val="none" w:sz="0" w:space="0" w:color="auto"/>
      </w:divBdr>
      <w:divsChild>
        <w:div w:id="1003046495">
          <w:marLeft w:val="0"/>
          <w:marRight w:val="0"/>
          <w:marTop w:val="0"/>
          <w:marBottom w:val="0"/>
          <w:divBdr>
            <w:top w:val="none" w:sz="0" w:space="0" w:color="auto"/>
            <w:left w:val="none" w:sz="0" w:space="0" w:color="auto"/>
            <w:bottom w:val="none" w:sz="0" w:space="0" w:color="auto"/>
            <w:right w:val="none" w:sz="0" w:space="0" w:color="auto"/>
          </w:divBdr>
        </w:div>
        <w:div w:id="924266898">
          <w:marLeft w:val="0"/>
          <w:marRight w:val="0"/>
          <w:marTop w:val="0"/>
          <w:marBottom w:val="0"/>
          <w:divBdr>
            <w:top w:val="none" w:sz="0" w:space="0" w:color="auto"/>
            <w:left w:val="none" w:sz="0" w:space="0" w:color="auto"/>
            <w:bottom w:val="none" w:sz="0" w:space="0" w:color="auto"/>
            <w:right w:val="none" w:sz="0" w:space="0" w:color="auto"/>
          </w:divBdr>
        </w:div>
        <w:div w:id="1032223008">
          <w:marLeft w:val="0"/>
          <w:marRight w:val="0"/>
          <w:marTop w:val="0"/>
          <w:marBottom w:val="0"/>
          <w:divBdr>
            <w:top w:val="none" w:sz="0" w:space="0" w:color="auto"/>
            <w:left w:val="none" w:sz="0" w:space="0" w:color="auto"/>
            <w:bottom w:val="none" w:sz="0" w:space="0" w:color="auto"/>
            <w:right w:val="none" w:sz="0" w:space="0" w:color="auto"/>
          </w:divBdr>
        </w:div>
        <w:div w:id="1990092924">
          <w:marLeft w:val="0"/>
          <w:marRight w:val="0"/>
          <w:marTop w:val="0"/>
          <w:marBottom w:val="0"/>
          <w:divBdr>
            <w:top w:val="none" w:sz="0" w:space="0" w:color="auto"/>
            <w:left w:val="none" w:sz="0" w:space="0" w:color="auto"/>
            <w:bottom w:val="none" w:sz="0" w:space="0" w:color="auto"/>
            <w:right w:val="none" w:sz="0" w:space="0" w:color="auto"/>
          </w:divBdr>
        </w:div>
        <w:div w:id="2064937154">
          <w:marLeft w:val="0"/>
          <w:marRight w:val="0"/>
          <w:marTop w:val="0"/>
          <w:marBottom w:val="0"/>
          <w:divBdr>
            <w:top w:val="none" w:sz="0" w:space="0" w:color="auto"/>
            <w:left w:val="none" w:sz="0" w:space="0" w:color="auto"/>
            <w:bottom w:val="none" w:sz="0" w:space="0" w:color="auto"/>
            <w:right w:val="none" w:sz="0" w:space="0" w:color="auto"/>
          </w:divBdr>
        </w:div>
        <w:div w:id="1507282855">
          <w:marLeft w:val="0"/>
          <w:marRight w:val="0"/>
          <w:marTop w:val="0"/>
          <w:marBottom w:val="0"/>
          <w:divBdr>
            <w:top w:val="none" w:sz="0" w:space="0" w:color="auto"/>
            <w:left w:val="none" w:sz="0" w:space="0" w:color="auto"/>
            <w:bottom w:val="none" w:sz="0" w:space="0" w:color="auto"/>
            <w:right w:val="none" w:sz="0" w:space="0" w:color="auto"/>
          </w:divBdr>
        </w:div>
        <w:div w:id="1212687749">
          <w:marLeft w:val="0"/>
          <w:marRight w:val="0"/>
          <w:marTop w:val="0"/>
          <w:marBottom w:val="0"/>
          <w:divBdr>
            <w:top w:val="none" w:sz="0" w:space="0" w:color="auto"/>
            <w:left w:val="none" w:sz="0" w:space="0" w:color="auto"/>
            <w:bottom w:val="none" w:sz="0" w:space="0" w:color="auto"/>
            <w:right w:val="none" w:sz="0" w:space="0" w:color="auto"/>
          </w:divBdr>
        </w:div>
        <w:div w:id="1868326893">
          <w:marLeft w:val="0"/>
          <w:marRight w:val="0"/>
          <w:marTop w:val="0"/>
          <w:marBottom w:val="0"/>
          <w:divBdr>
            <w:top w:val="none" w:sz="0" w:space="0" w:color="auto"/>
            <w:left w:val="none" w:sz="0" w:space="0" w:color="auto"/>
            <w:bottom w:val="none" w:sz="0" w:space="0" w:color="auto"/>
            <w:right w:val="none" w:sz="0" w:space="0" w:color="auto"/>
          </w:divBdr>
        </w:div>
        <w:div w:id="596715644">
          <w:marLeft w:val="0"/>
          <w:marRight w:val="0"/>
          <w:marTop w:val="0"/>
          <w:marBottom w:val="0"/>
          <w:divBdr>
            <w:top w:val="none" w:sz="0" w:space="0" w:color="auto"/>
            <w:left w:val="none" w:sz="0" w:space="0" w:color="auto"/>
            <w:bottom w:val="none" w:sz="0" w:space="0" w:color="auto"/>
            <w:right w:val="none" w:sz="0" w:space="0" w:color="auto"/>
          </w:divBdr>
        </w:div>
        <w:div w:id="1142231666">
          <w:marLeft w:val="0"/>
          <w:marRight w:val="0"/>
          <w:marTop w:val="0"/>
          <w:marBottom w:val="0"/>
          <w:divBdr>
            <w:top w:val="none" w:sz="0" w:space="0" w:color="auto"/>
            <w:left w:val="none" w:sz="0" w:space="0" w:color="auto"/>
            <w:bottom w:val="none" w:sz="0" w:space="0" w:color="auto"/>
            <w:right w:val="none" w:sz="0" w:space="0" w:color="auto"/>
          </w:divBdr>
        </w:div>
        <w:div w:id="768543589">
          <w:marLeft w:val="0"/>
          <w:marRight w:val="0"/>
          <w:marTop w:val="0"/>
          <w:marBottom w:val="0"/>
          <w:divBdr>
            <w:top w:val="none" w:sz="0" w:space="0" w:color="auto"/>
            <w:left w:val="none" w:sz="0" w:space="0" w:color="auto"/>
            <w:bottom w:val="none" w:sz="0" w:space="0" w:color="auto"/>
            <w:right w:val="none" w:sz="0" w:space="0" w:color="auto"/>
          </w:divBdr>
        </w:div>
        <w:div w:id="711006403">
          <w:marLeft w:val="0"/>
          <w:marRight w:val="0"/>
          <w:marTop w:val="0"/>
          <w:marBottom w:val="0"/>
          <w:divBdr>
            <w:top w:val="none" w:sz="0" w:space="0" w:color="auto"/>
            <w:left w:val="none" w:sz="0" w:space="0" w:color="auto"/>
            <w:bottom w:val="none" w:sz="0" w:space="0" w:color="auto"/>
            <w:right w:val="none" w:sz="0" w:space="0" w:color="auto"/>
          </w:divBdr>
        </w:div>
        <w:div w:id="2022588062">
          <w:marLeft w:val="0"/>
          <w:marRight w:val="0"/>
          <w:marTop w:val="0"/>
          <w:marBottom w:val="0"/>
          <w:divBdr>
            <w:top w:val="none" w:sz="0" w:space="0" w:color="auto"/>
            <w:left w:val="none" w:sz="0" w:space="0" w:color="auto"/>
            <w:bottom w:val="none" w:sz="0" w:space="0" w:color="auto"/>
            <w:right w:val="none" w:sz="0" w:space="0" w:color="auto"/>
          </w:divBdr>
        </w:div>
        <w:div w:id="1464886946">
          <w:marLeft w:val="0"/>
          <w:marRight w:val="0"/>
          <w:marTop w:val="0"/>
          <w:marBottom w:val="0"/>
          <w:divBdr>
            <w:top w:val="none" w:sz="0" w:space="0" w:color="auto"/>
            <w:left w:val="none" w:sz="0" w:space="0" w:color="auto"/>
            <w:bottom w:val="none" w:sz="0" w:space="0" w:color="auto"/>
            <w:right w:val="none" w:sz="0" w:space="0" w:color="auto"/>
          </w:divBdr>
        </w:div>
        <w:div w:id="59138481">
          <w:marLeft w:val="0"/>
          <w:marRight w:val="0"/>
          <w:marTop w:val="0"/>
          <w:marBottom w:val="0"/>
          <w:divBdr>
            <w:top w:val="none" w:sz="0" w:space="0" w:color="auto"/>
            <w:left w:val="none" w:sz="0" w:space="0" w:color="auto"/>
            <w:bottom w:val="none" w:sz="0" w:space="0" w:color="auto"/>
            <w:right w:val="none" w:sz="0" w:space="0" w:color="auto"/>
          </w:divBdr>
        </w:div>
        <w:div w:id="1567036696">
          <w:marLeft w:val="0"/>
          <w:marRight w:val="0"/>
          <w:marTop w:val="0"/>
          <w:marBottom w:val="0"/>
          <w:divBdr>
            <w:top w:val="none" w:sz="0" w:space="0" w:color="auto"/>
            <w:left w:val="none" w:sz="0" w:space="0" w:color="auto"/>
            <w:bottom w:val="none" w:sz="0" w:space="0" w:color="auto"/>
            <w:right w:val="none" w:sz="0" w:space="0" w:color="auto"/>
          </w:divBdr>
        </w:div>
        <w:div w:id="1471826608">
          <w:marLeft w:val="0"/>
          <w:marRight w:val="0"/>
          <w:marTop w:val="0"/>
          <w:marBottom w:val="0"/>
          <w:divBdr>
            <w:top w:val="none" w:sz="0" w:space="0" w:color="auto"/>
            <w:left w:val="none" w:sz="0" w:space="0" w:color="auto"/>
            <w:bottom w:val="none" w:sz="0" w:space="0" w:color="auto"/>
            <w:right w:val="none" w:sz="0" w:space="0" w:color="auto"/>
          </w:divBdr>
        </w:div>
        <w:div w:id="1815414747">
          <w:marLeft w:val="0"/>
          <w:marRight w:val="0"/>
          <w:marTop w:val="0"/>
          <w:marBottom w:val="0"/>
          <w:divBdr>
            <w:top w:val="none" w:sz="0" w:space="0" w:color="auto"/>
            <w:left w:val="none" w:sz="0" w:space="0" w:color="auto"/>
            <w:bottom w:val="none" w:sz="0" w:space="0" w:color="auto"/>
            <w:right w:val="none" w:sz="0" w:space="0" w:color="auto"/>
          </w:divBdr>
        </w:div>
        <w:div w:id="1862468595">
          <w:marLeft w:val="0"/>
          <w:marRight w:val="0"/>
          <w:marTop w:val="0"/>
          <w:marBottom w:val="0"/>
          <w:divBdr>
            <w:top w:val="none" w:sz="0" w:space="0" w:color="auto"/>
            <w:left w:val="none" w:sz="0" w:space="0" w:color="auto"/>
            <w:bottom w:val="none" w:sz="0" w:space="0" w:color="auto"/>
            <w:right w:val="none" w:sz="0" w:space="0" w:color="auto"/>
          </w:divBdr>
        </w:div>
        <w:div w:id="451098189">
          <w:marLeft w:val="0"/>
          <w:marRight w:val="0"/>
          <w:marTop w:val="0"/>
          <w:marBottom w:val="0"/>
          <w:divBdr>
            <w:top w:val="none" w:sz="0" w:space="0" w:color="auto"/>
            <w:left w:val="none" w:sz="0" w:space="0" w:color="auto"/>
            <w:bottom w:val="none" w:sz="0" w:space="0" w:color="auto"/>
            <w:right w:val="none" w:sz="0" w:space="0" w:color="auto"/>
          </w:divBdr>
        </w:div>
        <w:div w:id="1349721576">
          <w:marLeft w:val="0"/>
          <w:marRight w:val="0"/>
          <w:marTop w:val="0"/>
          <w:marBottom w:val="0"/>
          <w:divBdr>
            <w:top w:val="none" w:sz="0" w:space="0" w:color="auto"/>
            <w:left w:val="none" w:sz="0" w:space="0" w:color="auto"/>
            <w:bottom w:val="none" w:sz="0" w:space="0" w:color="auto"/>
            <w:right w:val="none" w:sz="0" w:space="0" w:color="auto"/>
          </w:divBdr>
        </w:div>
        <w:div w:id="1839735511">
          <w:marLeft w:val="0"/>
          <w:marRight w:val="0"/>
          <w:marTop w:val="0"/>
          <w:marBottom w:val="0"/>
          <w:divBdr>
            <w:top w:val="none" w:sz="0" w:space="0" w:color="auto"/>
            <w:left w:val="none" w:sz="0" w:space="0" w:color="auto"/>
            <w:bottom w:val="none" w:sz="0" w:space="0" w:color="auto"/>
            <w:right w:val="none" w:sz="0" w:space="0" w:color="auto"/>
          </w:divBdr>
        </w:div>
        <w:div w:id="836574765">
          <w:marLeft w:val="0"/>
          <w:marRight w:val="0"/>
          <w:marTop w:val="0"/>
          <w:marBottom w:val="0"/>
          <w:divBdr>
            <w:top w:val="none" w:sz="0" w:space="0" w:color="auto"/>
            <w:left w:val="none" w:sz="0" w:space="0" w:color="auto"/>
            <w:bottom w:val="none" w:sz="0" w:space="0" w:color="auto"/>
            <w:right w:val="none" w:sz="0" w:space="0" w:color="auto"/>
          </w:divBdr>
        </w:div>
        <w:div w:id="1202589923">
          <w:marLeft w:val="0"/>
          <w:marRight w:val="0"/>
          <w:marTop w:val="0"/>
          <w:marBottom w:val="0"/>
          <w:divBdr>
            <w:top w:val="none" w:sz="0" w:space="0" w:color="auto"/>
            <w:left w:val="none" w:sz="0" w:space="0" w:color="auto"/>
            <w:bottom w:val="none" w:sz="0" w:space="0" w:color="auto"/>
            <w:right w:val="none" w:sz="0" w:space="0" w:color="auto"/>
          </w:divBdr>
        </w:div>
        <w:div w:id="1671327133">
          <w:marLeft w:val="0"/>
          <w:marRight w:val="0"/>
          <w:marTop w:val="0"/>
          <w:marBottom w:val="0"/>
          <w:divBdr>
            <w:top w:val="none" w:sz="0" w:space="0" w:color="auto"/>
            <w:left w:val="none" w:sz="0" w:space="0" w:color="auto"/>
            <w:bottom w:val="none" w:sz="0" w:space="0" w:color="auto"/>
            <w:right w:val="none" w:sz="0" w:space="0" w:color="auto"/>
          </w:divBdr>
        </w:div>
        <w:div w:id="938291178">
          <w:marLeft w:val="0"/>
          <w:marRight w:val="0"/>
          <w:marTop w:val="0"/>
          <w:marBottom w:val="0"/>
          <w:divBdr>
            <w:top w:val="none" w:sz="0" w:space="0" w:color="auto"/>
            <w:left w:val="none" w:sz="0" w:space="0" w:color="auto"/>
            <w:bottom w:val="none" w:sz="0" w:space="0" w:color="auto"/>
            <w:right w:val="none" w:sz="0" w:space="0" w:color="auto"/>
          </w:divBdr>
        </w:div>
        <w:div w:id="873929728">
          <w:marLeft w:val="0"/>
          <w:marRight w:val="0"/>
          <w:marTop w:val="0"/>
          <w:marBottom w:val="0"/>
          <w:divBdr>
            <w:top w:val="none" w:sz="0" w:space="0" w:color="auto"/>
            <w:left w:val="none" w:sz="0" w:space="0" w:color="auto"/>
            <w:bottom w:val="none" w:sz="0" w:space="0" w:color="auto"/>
            <w:right w:val="none" w:sz="0" w:space="0" w:color="auto"/>
          </w:divBdr>
        </w:div>
        <w:div w:id="1299069227">
          <w:marLeft w:val="0"/>
          <w:marRight w:val="0"/>
          <w:marTop w:val="0"/>
          <w:marBottom w:val="0"/>
          <w:divBdr>
            <w:top w:val="none" w:sz="0" w:space="0" w:color="auto"/>
            <w:left w:val="none" w:sz="0" w:space="0" w:color="auto"/>
            <w:bottom w:val="none" w:sz="0" w:space="0" w:color="auto"/>
            <w:right w:val="none" w:sz="0" w:space="0" w:color="auto"/>
          </w:divBdr>
        </w:div>
        <w:div w:id="996147812">
          <w:marLeft w:val="0"/>
          <w:marRight w:val="0"/>
          <w:marTop w:val="0"/>
          <w:marBottom w:val="0"/>
          <w:divBdr>
            <w:top w:val="none" w:sz="0" w:space="0" w:color="auto"/>
            <w:left w:val="none" w:sz="0" w:space="0" w:color="auto"/>
            <w:bottom w:val="none" w:sz="0" w:space="0" w:color="auto"/>
            <w:right w:val="none" w:sz="0" w:space="0" w:color="auto"/>
          </w:divBdr>
        </w:div>
        <w:div w:id="931935389">
          <w:marLeft w:val="0"/>
          <w:marRight w:val="0"/>
          <w:marTop w:val="0"/>
          <w:marBottom w:val="0"/>
          <w:divBdr>
            <w:top w:val="none" w:sz="0" w:space="0" w:color="auto"/>
            <w:left w:val="none" w:sz="0" w:space="0" w:color="auto"/>
            <w:bottom w:val="none" w:sz="0" w:space="0" w:color="auto"/>
            <w:right w:val="none" w:sz="0" w:space="0" w:color="auto"/>
          </w:divBdr>
        </w:div>
        <w:div w:id="191303151">
          <w:marLeft w:val="0"/>
          <w:marRight w:val="0"/>
          <w:marTop w:val="0"/>
          <w:marBottom w:val="0"/>
          <w:divBdr>
            <w:top w:val="none" w:sz="0" w:space="0" w:color="auto"/>
            <w:left w:val="none" w:sz="0" w:space="0" w:color="auto"/>
            <w:bottom w:val="none" w:sz="0" w:space="0" w:color="auto"/>
            <w:right w:val="none" w:sz="0" w:space="0" w:color="auto"/>
          </w:divBdr>
        </w:div>
        <w:div w:id="510729906">
          <w:marLeft w:val="0"/>
          <w:marRight w:val="0"/>
          <w:marTop w:val="0"/>
          <w:marBottom w:val="0"/>
          <w:divBdr>
            <w:top w:val="none" w:sz="0" w:space="0" w:color="auto"/>
            <w:left w:val="none" w:sz="0" w:space="0" w:color="auto"/>
            <w:bottom w:val="none" w:sz="0" w:space="0" w:color="auto"/>
            <w:right w:val="none" w:sz="0" w:space="0" w:color="auto"/>
          </w:divBdr>
        </w:div>
        <w:div w:id="432866259">
          <w:marLeft w:val="0"/>
          <w:marRight w:val="0"/>
          <w:marTop w:val="0"/>
          <w:marBottom w:val="0"/>
          <w:divBdr>
            <w:top w:val="none" w:sz="0" w:space="0" w:color="auto"/>
            <w:left w:val="none" w:sz="0" w:space="0" w:color="auto"/>
            <w:bottom w:val="none" w:sz="0" w:space="0" w:color="auto"/>
            <w:right w:val="none" w:sz="0" w:space="0" w:color="auto"/>
          </w:divBdr>
        </w:div>
        <w:div w:id="1037778938">
          <w:marLeft w:val="0"/>
          <w:marRight w:val="0"/>
          <w:marTop w:val="0"/>
          <w:marBottom w:val="0"/>
          <w:divBdr>
            <w:top w:val="none" w:sz="0" w:space="0" w:color="auto"/>
            <w:left w:val="none" w:sz="0" w:space="0" w:color="auto"/>
            <w:bottom w:val="none" w:sz="0" w:space="0" w:color="auto"/>
            <w:right w:val="none" w:sz="0" w:space="0" w:color="auto"/>
          </w:divBdr>
        </w:div>
        <w:div w:id="60519233">
          <w:marLeft w:val="0"/>
          <w:marRight w:val="0"/>
          <w:marTop w:val="0"/>
          <w:marBottom w:val="0"/>
          <w:divBdr>
            <w:top w:val="none" w:sz="0" w:space="0" w:color="auto"/>
            <w:left w:val="none" w:sz="0" w:space="0" w:color="auto"/>
            <w:bottom w:val="none" w:sz="0" w:space="0" w:color="auto"/>
            <w:right w:val="none" w:sz="0" w:space="0" w:color="auto"/>
          </w:divBdr>
        </w:div>
        <w:div w:id="755398449">
          <w:marLeft w:val="0"/>
          <w:marRight w:val="0"/>
          <w:marTop w:val="0"/>
          <w:marBottom w:val="0"/>
          <w:divBdr>
            <w:top w:val="none" w:sz="0" w:space="0" w:color="auto"/>
            <w:left w:val="none" w:sz="0" w:space="0" w:color="auto"/>
            <w:bottom w:val="none" w:sz="0" w:space="0" w:color="auto"/>
            <w:right w:val="none" w:sz="0" w:space="0" w:color="auto"/>
          </w:divBdr>
        </w:div>
        <w:div w:id="1191526596">
          <w:marLeft w:val="0"/>
          <w:marRight w:val="0"/>
          <w:marTop w:val="0"/>
          <w:marBottom w:val="0"/>
          <w:divBdr>
            <w:top w:val="none" w:sz="0" w:space="0" w:color="auto"/>
            <w:left w:val="none" w:sz="0" w:space="0" w:color="auto"/>
            <w:bottom w:val="none" w:sz="0" w:space="0" w:color="auto"/>
            <w:right w:val="none" w:sz="0" w:space="0" w:color="auto"/>
          </w:divBdr>
        </w:div>
        <w:div w:id="1099519520">
          <w:marLeft w:val="0"/>
          <w:marRight w:val="0"/>
          <w:marTop w:val="0"/>
          <w:marBottom w:val="0"/>
          <w:divBdr>
            <w:top w:val="none" w:sz="0" w:space="0" w:color="auto"/>
            <w:left w:val="none" w:sz="0" w:space="0" w:color="auto"/>
            <w:bottom w:val="none" w:sz="0" w:space="0" w:color="auto"/>
            <w:right w:val="none" w:sz="0" w:space="0" w:color="auto"/>
          </w:divBdr>
        </w:div>
        <w:div w:id="923607015">
          <w:marLeft w:val="0"/>
          <w:marRight w:val="0"/>
          <w:marTop w:val="0"/>
          <w:marBottom w:val="0"/>
          <w:divBdr>
            <w:top w:val="none" w:sz="0" w:space="0" w:color="auto"/>
            <w:left w:val="none" w:sz="0" w:space="0" w:color="auto"/>
            <w:bottom w:val="none" w:sz="0" w:space="0" w:color="auto"/>
            <w:right w:val="none" w:sz="0" w:space="0" w:color="auto"/>
          </w:divBdr>
        </w:div>
        <w:div w:id="1671368608">
          <w:marLeft w:val="0"/>
          <w:marRight w:val="0"/>
          <w:marTop w:val="0"/>
          <w:marBottom w:val="0"/>
          <w:divBdr>
            <w:top w:val="none" w:sz="0" w:space="0" w:color="auto"/>
            <w:left w:val="none" w:sz="0" w:space="0" w:color="auto"/>
            <w:bottom w:val="none" w:sz="0" w:space="0" w:color="auto"/>
            <w:right w:val="none" w:sz="0" w:space="0" w:color="auto"/>
          </w:divBdr>
        </w:div>
        <w:div w:id="1953510823">
          <w:marLeft w:val="0"/>
          <w:marRight w:val="0"/>
          <w:marTop w:val="0"/>
          <w:marBottom w:val="0"/>
          <w:divBdr>
            <w:top w:val="none" w:sz="0" w:space="0" w:color="auto"/>
            <w:left w:val="none" w:sz="0" w:space="0" w:color="auto"/>
            <w:bottom w:val="none" w:sz="0" w:space="0" w:color="auto"/>
            <w:right w:val="none" w:sz="0" w:space="0" w:color="auto"/>
          </w:divBdr>
        </w:div>
        <w:div w:id="1898467670">
          <w:marLeft w:val="0"/>
          <w:marRight w:val="0"/>
          <w:marTop w:val="0"/>
          <w:marBottom w:val="0"/>
          <w:divBdr>
            <w:top w:val="none" w:sz="0" w:space="0" w:color="auto"/>
            <w:left w:val="none" w:sz="0" w:space="0" w:color="auto"/>
            <w:bottom w:val="none" w:sz="0" w:space="0" w:color="auto"/>
            <w:right w:val="none" w:sz="0" w:space="0" w:color="auto"/>
          </w:divBdr>
        </w:div>
        <w:div w:id="2064253863">
          <w:marLeft w:val="0"/>
          <w:marRight w:val="0"/>
          <w:marTop w:val="0"/>
          <w:marBottom w:val="0"/>
          <w:divBdr>
            <w:top w:val="none" w:sz="0" w:space="0" w:color="auto"/>
            <w:left w:val="none" w:sz="0" w:space="0" w:color="auto"/>
            <w:bottom w:val="none" w:sz="0" w:space="0" w:color="auto"/>
            <w:right w:val="none" w:sz="0" w:space="0" w:color="auto"/>
          </w:divBdr>
        </w:div>
        <w:div w:id="962926261">
          <w:marLeft w:val="0"/>
          <w:marRight w:val="0"/>
          <w:marTop w:val="0"/>
          <w:marBottom w:val="0"/>
          <w:divBdr>
            <w:top w:val="none" w:sz="0" w:space="0" w:color="auto"/>
            <w:left w:val="none" w:sz="0" w:space="0" w:color="auto"/>
            <w:bottom w:val="none" w:sz="0" w:space="0" w:color="auto"/>
            <w:right w:val="none" w:sz="0" w:space="0" w:color="auto"/>
          </w:divBdr>
        </w:div>
        <w:div w:id="565341326">
          <w:marLeft w:val="0"/>
          <w:marRight w:val="0"/>
          <w:marTop w:val="0"/>
          <w:marBottom w:val="0"/>
          <w:divBdr>
            <w:top w:val="none" w:sz="0" w:space="0" w:color="auto"/>
            <w:left w:val="none" w:sz="0" w:space="0" w:color="auto"/>
            <w:bottom w:val="none" w:sz="0" w:space="0" w:color="auto"/>
            <w:right w:val="none" w:sz="0" w:space="0" w:color="auto"/>
          </w:divBdr>
        </w:div>
        <w:div w:id="873538086">
          <w:marLeft w:val="0"/>
          <w:marRight w:val="0"/>
          <w:marTop w:val="0"/>
          <w:marBottom w:val="0"/>
          <w:divBdr>
            <w:top w:val="none" w:sz="0" w:space="0" w:color="auto"/>
            <w:left w:val="none" w:sz="0" w:space="0" w:color="auto"/>
            <w:bottom w:val="none" w:sz="0" w:space="0" w:color="auto"/>
            <w:right w:val="none" w:sz="0" w:space="0" w:color="auto"/>
          </w:divBdr>
        </w:div>
        <w:div w:id="183134730">
          <w:marLeft w:val="0"/>
          <w:marRight w:val="0"/>
          <w:marTop w:val="0"/>
          <w:marBottom w:val="0"/>
          <w:divBdr>
            <w:top w:val="none" w:sz="0" w:space="0" w:color="auto"/>
            <w:left w:val="none" w:sz="0" w:space="0" w:color="auto"/>
            <w:bottom w:val="none" w:sz="0" w:space="0" w:color="auto"/>
            <w:right w:val="none" w:sz="0" w:space="0" w:color="auto"/>
          </w:divBdr>
        </w:div>
        <w:div w:id="496312123">
          <w:marLeft w:val="0"/>
          <w:marRight w:val="0"/>
          <w:marTop w:val="0"/>
          <w:marBottom w:val="0"/>
          <w:divBdr>
            <w:top w:val="none" w:sz="0" w:space="0" w:color="auto"/>
            <w:left w:val="none" w:sz="0" w:space="0" w:color="auto"/>
            <w:bottom w:val="none" w:sz="0" w:space="0" w:color="auto"/>
            <w:right w:val="none" w:sz="0" w:space="0" w:color="auto"/>
          </w:divBdr>
        </w:div>
        <w:div w:id="415979240">
          <w:marLeft w:val="0"/>
          <w:marRight w:val="0"/>
          <w:marTop w:val="0"/>
          <w:marBottom w:val="0"/>
          <w:divBdr>
            <w:top w:val="none" w:sz="0" w:space="0" w:color="auto"/>
            <w:left w:val="none" w:sz="0" w:space="0" w:color="auto"/>
            <w:bottom w:val="none" w:sz="0" w:space="0" w:color="auto"/>
            <w:right w:val="none" w:sz="0" w:space="0" w:color="auto"/>
          </w:divBdr>
        </w:div>
        <w:div w:id="549193880">
          <w:marLeft w:val="0"/>
          <w:marRight w:val="0"/>
          <w:marTop w:val="0"/>
          <w:marBottom w:val="0"/>
          <w:divBdr>
            <w:top w:val="none" w:sz="0" w:space="0" w:color="auto"/>
            <w:left w:val="none" w:sz="0" w:space="0" w:color="auto"/>
            <w:bottom w:val="none" w:sz="0" w:space="0" w:color="auto"/>
            <w:right w:val="none" w:sz="0" w:space="0" w:color="auto"/>
          </w:divBdr>
        </w:div>
        <w:div w:id="1020861599">
          <w:marLeft w:val="0"/>
          <w:marRight w:val="0"/>
          <w:marTop w:val="0"/>
          <w:marBottom w:val="0"/>
          <w:divBdr>
            <w:top w:val="none" w:sz="0" w:space="0" w:color="auto"/>
            <w:left w:val="none" w:sz="0" w:space="0" w:color="auto"/>
            <w:bottom w:val="none" w:sz="0" w:space="0" w:color="auto"/>
            <w:right w:val="none" w:sz="0" w:space="0" w:color="auto"/>
          </w:divBdr>
        </w:div>
        <w:div w:id="169880077">
          <w:marLeft w:val="0"/>
          <w:marRight w:val="0"/>
          <w:marTop w:val="0"/>
          <w:marBottom w:val="0"/>
          <w:divBdr>
            <w:top w:val="none" w:sz="0" w:space="0" w:color="auto"/>
            <w:left w:val="none" w:sz="0" w:space="0" w:color="auto"/>
            <w:bottom w:val="none" w:sz="0" w:space="0" w:color="auto"/>
            <w:right w:val="none" w:sz="0" w:space="0" w:color="auto"/>
          </w:divBdr>
        </w:div>
        <w:div w:id="1298609646">
          <w:marLeft w:val="0"/>
          <w:marRight w:val="0"/>
          <w:marTop w:val="0"/>
          <w:marBottom w:val="0"/>
          <w:divBdr>
            <w:top w:val="none" w:sz="0" w:space="0" w:color="auto"/>
            <w:left w:val="none" w:sz="0" w:space="0" w:color="auto"/>
            <w:bottom w:val="none" w:sz="0" w:space="0" w:color="auto"/>
            <w:right w:val="none" w:sz="0" w:space="0" w:color="auto"/>
          </w:divBdr>
        </w:div>
      </w:divsChild>
    </w:div>
    <w:div w:id="272135158">
      <w:bodyDiv w:val="1"/>
      <w:marLeft w:val="0"/>
      <w:marRight w:val="0"/>
      <w:marTop w:val="0"/>
      <w:marBottom w:val="0"/>
      <w:divBdr>
        <w:top w:val="none" w:sz="0" w:space="0" w:color="auto"/>
        <w:left w:val="none" w:sz="0" w:space="0" w:color="auto"/>
        <w:bottom w:val="none" w:sz="0" w:space="0" w:color="auto"/>
        <w:right w:val="none" w:sz="0" w:space="0" w:color="auto"/>
      </w:divBdr>
      <w:divsChild>
        <w:div w:id="1674138430">
          <w:marLeft w:val="189"/>
          <w:marRight w:val="0"/>
          <w:marTop w:val="0"/>
          <w:marBottom w:val="0"/>
          <w:divBdr>
            <w:top w:val="none" w:sz="0" w:space="0" w:color="auto"/>
            <w:left w:val="none" w:sz="0" w:space="0" w:color="auto"/>
            <w:bottom w:val="none" w:sz="0" w:space="0" w:color="auto"/>
            <w:right w:val="none" w:sz="0" w:space="0" w:color="auto"/>
          </w:divBdr>
          <w:divsChild>
            <w:div w:id="452292859">
              <w:marLeft w:val="0"/>
              <w:marRight w:val="0"/>
              <w:marTop w:val="0"/>
              <w:marBottom w:val="0"/>
              <w:divBdr>
                <w:top w:val="none" w:sz="0" w:space="0" w:color="auto"/>
                <w:left w:val="none" w:sz="0" w:space="0" w:color="auto"/>
                <w:bottom w:val="none" w:sz="0" w:space="0" w:color="auto"/>
                <w:right w:val="none" w:sz="0" w:space="0" w:color="auto"/>
              </w:divBdr>
            </w:div>
          </w:divsChild>
        </w:div>
        <w:div w:id="762801036">
          <w:marLeft w:val="189"/>
          <w:marRight w:val="0"/>
          <w:marTop w:val="0"/>
          <w:marBottom w:val="337"/>
          <w:divBdr>
            <w:top w:val="none" w:sz="0" w:space="0" w:color="auto"/>
            <w:left w:val="none" w:sz="0" w:space="0" w:color="auto"/>
            <w:bottom w:val="none" w:sz="0" w:space="0" w:color="auto"/>
            <w:right w:val="none" w:sz="0" w:space="0" w:color="auto"/>
          </w:divBdr>
          <w:divsChild>
            <w:div w:id="44207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203250">
      <w:bodyDiv w:val="1"/>
      <w:marLeft w:val="0"/>
      <w:marRight w:val="0"/>
      <w:marTop w:val="0"/>
      <w:marBottom w:val="0"/>
      <w:divBdr>
        <w:top w:val="none" w:sz="0" w:space="0" w:color="auto"/>
        <w:left w:val="none" w:sz="0" w:space="0" w:color="auto"/>
        <w:bottom w:val="none" w:sz="0" w:space="0" w:color="auto"/>
        <w:right w:val="none" w:sz="0" w:space="0" w:color="auto"/>
      </w:divBdr>
      <w:divsChild>
        <w:div w:id="1336297073">
          <w:marLeft w:val="0"/>
          <w:marRight w:val="0"/>
          <w:marTop w:val="0"/>
          <w:marBottom w:val="220"/>
          <w:divBdr>
            <w:top w:val="none" w:sz="0" w:space="0" w:color="auto"/>
            <w:left w:val="none" w:sz="0" w:space="0" w:color="auto"/>
            <w:bottom w:val="none" w:sz="0" w:space="0" w:color="auto"/>
            <w:right w:val="none" w:sz="0" w:space="0" w:color="auto"/>
          </w:divBdr>
          <w:divsChild>
            <w:div w:id="171341421">
              <w:marLeft w:val="0"/>
              <w:marRight w:val="0"/>
              <w:marTop w:val="0"/>
              <w:marBottom w:val="99"/>
              <w:divBdr>
                <w:top w:val="none" w:sz="0" w:space="0" w:color="auto"/>
                <w:left w:val="none" w:sz="0" w:space="0" w:color="auto"/>
                <w:bottom w:val="none" w:sz="0" w:space="0" w:color="auto"/>
                <w:right w:val="none" w:sz="0" w:space="0" w:color="auto"/>
              </w:divBdr>
            </w:div>
            <w:div w:id="1377705638">
              <w:marLeft w:val="11"/>
              <w:marRight w:val="0"/>
              <w:marTop w:val="0"/>
              <w:marBottom w:val="0"/>
              <w:divBdr>
                <w:top w:val="none" w:sz="0" w:space="0" w:color="auto"/>
                <w:left w:val="none" w:sz="0" w:space="0" w:color="auto"/>
                <w:bottom w:val="none" w:sz="0" w:space="0" w:color="auto"/>
                <w:right w:val="none" w:sz="0" w:space="0" w:color="auto"/>
              </w:divBdr>
            </w:div>
          </w:divsChild>
        </w:div>
        <w:div w:id="1693608466">
          <w:marLeft w:val="11"/>
          <w:marRight w:val="0"/>
          <w:marTop w:val="0"/>
          <w:marBottom w:val="398"/>
          <w:divBdr>
            <w:top w:val="none" w:sz="0" w:space="0" w:color="auto"/>
            <w:left w:val="none" w:sz="0" w:space="0" w:color="auto"/>
            <w:bottom w:val="none" w:sz="0" w:space="0" w:color="auto"/>
            <w:right w:val="none" w:sz="0" w:space="0" w:color="auto"/>
          </w:divBdr>
          <w:divsChild>
            <w:div w:id="560794107">
              <w:marLeft w:val="0"/>
              <w:marRight w:val="0"/>
              <w:marTop w:val="0"/>
              <w:marBottom w:val="0"/>
              <w:divBdr>
                <w:top w:val="none" w:sz="0" w:space="0" w:color="auto"/>
                <w:left w:val="none" w:sz="0" w:space="0" w:color="auto"/>
                <w:bottom w:val="none" w:sz="0" w:space="0" w:color="auto"/>
                <w:right w:val="none" w:sz="0" w:space="0" w:color="auto"/>
              </w:divBdr>
              <w:divsChild>
                <w:div w:id="191261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32543">
      <w:bodyDiv w:val="1"/>
      <w:marLeft w:val="0"/>
      <w:marRight w:val="0"/>
      <w:marTop w:val="0"/>
      <w:marBottom w:val="0"/>
      <w:divBdr>
        <w:top w:val="none" w:sz="0" w:space="0" w:color="auto"/>
        <w:left w:val="none" w:sz="0" w:space="0" w:color="auto"/>
        <w:bottom w:val="none" w:sz="0" w:space="0" w:color="auto"/>
        <w:right w:val="none" w:sz="0" w:space="0" w:color="auto"/>
      </w:divBdr>
      <w:divsChild>
        <w:div w:id="616328864">
          <w:marLeft w:val="0"/>
          <w:marRight w:val="0"/>
          <w:marTop w:val="0"/>
          <w:marBottom w:val="0"/>
          <w:divBdr>
            <w:top w:val="none" w:sz="0" w:space="0" w:color="auto"/>
            <w:left w:val="none" w:sz="0" w:space="0" w:color="auto"/>
            <w:bottom w:val="none" w:sz="0" w:space="0" w:color="auto"/>
            <w:right w:val="none" w:sz="0" w:space="0" w:color="auto"/>
          </w:divBdr>
        </w:div>
        <w:div w:id="477189314">
          <w:marLeft w:val="0"/>
          <w:marRight w:val="0"/>
          <w:marTop w:val="0"/>
          <w:marBottom w:val="0"/>
          <w:divBdr>
            <w:top w:val="none" w:sz="0" w:space="0" w:color="auto"/>
            <w:left w:val="none" w:sz="0" w:space="0" w:color="auto"/>
            <w:bottom w:val="none" w:sz="0" w:space="0" w:color="auto"/>
            <w:right w:val="none" w:sz="0" w:space="0" w:color="auto"/>
          </w:divBdr>
        </w:div>
        <w:div w:id="643854953">
          <w:marLeft w:val="0"/>
          <w:marRight w:val="0"/>
          <w:marTop w:val="0"/>
          <w:marBottom w:val="0"/>
          <w:divBdr>
            <w:top w:val="none" w:sz="0" w:space="0" w:color="auto"/>
            <w:left w:val="none" w:sz="0" w:space="0" w:color="auto"/>
            <w:bottom w:val="none" w:sz="0" w:space="0" w:color="auto"/>
            <w:right w:val="none" w:sz="0" w:space="0" w:color="auto"/>
          </w:divBdr>
        </w:div>
        <w:div w:id="1559049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hehealincsummit" TargetMode="External"/><Relationship Id="rId3" Type="http://schemas.openxmlformats.org/officeDocument/2006/relationships/webSettings" Target="webSettings.xml"/><Relationship Id="rId7" Type="http://schemas.openxmlformats.org/officeDocument/2006/relationships/hyperlink" Target="http://www.healincsummit.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33ambrose@gmail.com" TargetMode="External"/><Relationship Id="rId11" Type="http://schemas.openxmlformats.org/officeDocument/2006/relationships/fontTable" Target="fontTable.xml"/><Relationship Id="rId5" Type="http://schemas.openxmlformats.org/officeDocument/2006/relationships/hyperlink" Target="mailto:dr.desireecox@gmail.com" TargetMode="External"/><Relationship Id="rId10" Type="http://schemas.openxmlformats.org/officeDocument/2006/relationships/hyperlink" Target="https://www.linkedin.com/in/desireecoxgrandchallengeexpert/" TargetMode="External"/><Relationship Id="rId4" Type="http://schemas.openxmlformats.org/officeDocument/2006/relationships/hyperlink" Target="http://www.healincsummit.com" TargetMode="External"/><Relationship Id="rId9" Type="http://schemas.openxmlformats.org/officeDocument/2006/relationships/hyperlink" Target="https://twitter.com/DesireeCTC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1075</Words>
  <Characters>5013</Characters>
  <Application>Microsoft Office Word</Application>
  <DocSecurity>0</DocSecurity>
  <Lines>82</Lines>
  <Paragraphs>13</Paragraphs>
  <ScaleCrop>false</ScaleCrop>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2024-03-13T16:23:00Z</dcterms:created>
  <dcterms:modified xsi:type="dcterms:W3CDTF">2024-03-13T16:23:00Z</dcterms:modified>
</cp:coreProperties>
</file>